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A9" w:rsidRPr="00E94FA9" w:rsidRDefault="00E94FA9" w:rsidP="00E94FA9">
      <w:pPr>
        <w:shd w:val="clear" w:color="auto" w:fill="F6F6F6"/>
        <w:spacing w:before="150" w:after="150" w:line="240" w:lineRule="auto"/>
        <w:ind w:left="150" w:right="150"/>
        <w:jc w:val="both"/>
        <w:outlineLvl w:val="0"/>
        <w:rPr>
          <w:rFonts w:ascii="Times New Roman" w:eastAsia="Times New Roman" w:hAnsi="Times New Roman" w:cs="Times New Roman"/>
          <w:b/>
          <w:bCs/>
          <w:color w:val="000000"/>
          <w:kern w:val="36"/>
          <w:sz w:val="28"/>
          <w:szCs w:val="28"/>
          <w:lang w:eastAsia="ru-RU"/>
        </w:rPr>
      </w:pPr>
      <w:r w:rsidRPr="00E94FA9">
        <w:rPr>
          <w:rFonts w:ascii="Times New Roman" w:eastAsia="Times New Roman" w:hAnsi="Times New Roman" w:cs="Times New Roman"/>
          <w:b/>
          <w:bCs/>
          <w:color w:val="000000"/>
          <w:kern w:val="36"/>
          <w:sz w:val="28"/>
          <w:szCs w:val="28"/>
          <w:lang w:eastAsia="ru-RU"/>
        </w:rPr>
        <w:t>Всемирная декларация об образовании для всех</w:t>
      </w:r>
    </w:p>
    <w:p w:rsidR="00E94FA9" w:rsidRPr="00E94FA9" w:rsidRDefault="00E94FA9" w:rsidP="00E94FA9">
      <w:pPr>
        <w:spacing w:before="150" w:after="150" w:line="240" w:lineRule="auto"/>
        <w:ind w:left="75" w:right="7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 xml:space="preserve">Место принятия: </w:t>
      </w:r>
      <w:proofErr w:type="spellStart"/>
      <w:r w:rsidRPr="00E94FA9">
        <w:rPr>
          <w:rFonts w:ascii="Times New Roman" w:eastAsia="Times New Roman" w:hAnsi="Times New Roman" w:cs="Times New Roman"/>
          <w:color w:val="424242"/>
          <w:sz w:val="28"/>
          <w:szCs w:val="28"/>
          <w:lang w:eastAsia="ru-RU"/>
        </w:rPr>
        <w:t>Джонтьен</w:t>
      </w:r>
      <w:proofErr w:type="spellEnd"/>
    </w:p>
    <w:p w:rsidR="00E94FA9" w:rsidRPr="00E94FA9" w:rsidRDefault="00E94FA9" w:rsidP="00E94FA9">
      <w:pPr>
        <w:spacing w:before="150" w:after="150" w:line="240" w:lineRule="auto"/>
        <w:ind w:left="75" w:right="75"/>
        <w:jc w:val="both"/>
        <w:rPr>
          <w:rFonts w:ascii="Times New Roman" w:eastAsia="Times New Roman" w:hAnsi="Times New Roman" w:cs="Times New Roman"/>
          <w:color w:val="424242"/>
          <w:sz w:val="28"/>
          <w:szCs w:val="28"/>
          <w:lang w:eastAsia="ru-RU"/>
        </w:rPr>
      </w:pPr>
      <w:proofErr w:type="gramStart"/>
      <w:r w:rsidRPr="00E94FA9">
        <w:rPr>
          <w:rFonts w:ascii="Times New Roman" w:eastAsia="Times New Roman" w:hAnsi="Times New Roman" w:cs="Times New Roman"/>
          <w:color w:val="424242"/>
          <w:sz w:val="28"/>
          <w:szCs w:val="28"/>
          <w:lang w:eastAsia="ru-RU"/>
        </w:rPr>
        <w:t>Принята</w:t>
      </w:r>
      <w:proofErr w:type="gramEnd"/>
      <w:r w:rsidRPr="00E94FA9">
        <w:rPr>
          <w:rFonts w:ascii="Times New Roman" w:eastAsia="Times New Roman" w:hAnsi="Times New Roman" w:cs="Times New Roman"/>
          <w:color w:val="424242"/>
          <w:sz w:val="28"/>
          <w:szCs w:val="28"/>
          <w:lang w:eastAsia="ru-RU"/>
        </w:rPr>
        <w:t>: 1990</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Более 40 лет тому назад го</w:t>
      </w:r>
      <w:hyperlink r:id="rId4"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арства мира, принимая Всеобщую декларацию прав человека, заявили, что "каждый человек имеет право на образование". Несмотря на значительные усилия, прилагаемые странами всего мира по обеспечению права на образование для всех, реально существующее положение хар</w:t>
      </w:r>
      <w:hyperlink r:id="rId5"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еризуется следующим:</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более 100 миллионов детей, в том числе, по крайней мере, 60 миллионам девочек, не имеют возможности </w:t>
      </w:r>
      <w:hyperlink r:id="rId6" w:history="1">
        <w:r w:rsidRPr="00E94FA9">
          <w:rPr>
            <w:rFonts w:ascii="Times New Roman" w:eastAsia="Times New Roman" w:hAnsi="Times New Roman" w:cs="Times New Roman"/>
            <w:color w:val="424242"/>
            <w:sz w:val="28"/>
            <w:szCs w:val="28"/>
            <w:u w:val="single"/>
            <w:lang w:eastAsia="ru-RU"/>
          </w:rPr>
          <w:t>получить</w:t>
        </w:r>
      </w:hyperlink>
      <w:r w:rsidRPr="00E94FA9">
        <w:rPr>
          <w:rFonts w:ascii="Times New Roman" w:eastAsia="Times New Roman" w:hAnsi="Times New Roman" w:cs="Times New Roman"/>
          <w:color w:val="424242"/>
          <w:sz w:val="28"/>
          <w:szCs w:val="28"/>
          <w:lang w:eastAsia="ru-RU"/>
        </w:rPr>
        <w:t> начальное образование;</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более 960 миллионов взрослых, две трети из которых составляют женщины, являются неграмотными, а функциональная неграмотность представляет собой существенную проблему во всех странах, - как промышленно развитых, так и развивающихся;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более одной трети взрослого населения мира не имеет </w:t>
      </w:r>
      <w:hyperlink r:id="rId7" w:history="1">
        <w:r w:rsidRPr="00E94FA9">
          <w:rPr>
            <w:rFonts w:ascii="Times New Roman" w:eastAsia="Times New Roman" w:hAnsi="Times New Roman" w:cs="Times New Roman"/>
            <w:color w:val="424242"/>
            <w:sz w:val="28"/>
            <w:szCs w:val="28"/>
            <w:u w:val="single"/>
            <w:lang w:eastAsia="ru-RU"/>
          </w:rPr>
          <w:t>доступ</w:t>
        </w:r>
      </w:hyperlink>
      <w:r w:rsidRPr="00E94FA9">
        <w:rPr>
          <w:rFonts w:ascii="Times New Roman" w:eastAsia="Times New Roman" w:hAnsi="Times New Roman" w:cs="Times New Roman"/>
          <w:color w:val="424242"/>
          <w:sz w:val="28"/>
          <w:szCs w:val="28"/>
          <w:lang w:eastAsia="ru-RU"/>
        </w:rPr>
        <w:t>а к знаниям в виде печатных </w:t>
      </w:r>
      <w:hyperlink r:id="rId8" w:history="1">
        <w:proofErr w:type="gramStart"/>
        <w:r w:rsidRPr="00E94FA9">
          <w:rPr>
            <w:rFonts w:ascii="Times New Roman" w:eastAsia="Times New Roman" w:hAnsi="Times New Roman" w:cs="Times New Roman"/>
            <w:color w:val="424242"/>
            <w:sz w:val="28"/>
            <w:szCs w:val="28"/>
            <w:u w:val="single"/>
            <w:lang w:eastAsia="ru-RU"/>
          </w:rPr>
          <w:t>материал</w:t>
        </w:r>
      </w:hyperlink>
      <w:r w:rsidRPr="00E94FA9">
        <w:rPr>
          <w:rFonts w:ascii="Times New Roman" w:eastAsia="Times New Roman" w:hAnsi="Times New Roman" w:cs="Times New Roman"/>
          <w:color w:val="424242"/>
          <w:sz w:val="28"/>
          <w:szCs w:val="28"/>
          <w:lang w:eastAsia="ru-RU"/>
        </w:rPr>
        <w:t>ов</w:t>
      </w:r>
      <w:proofErr w:type="gramEnd"/>
      <w:r w:rsidRPr="00E94FA9">
        <w:rPr>
          <w:rFonts w:ascii="Times New Roman" w:eastAsia="Times New Roman" w:hAnsi="Times New Roman" w:cs="Times New Roman"/>
          <w:color w:val="424242"/>
          <w:sz w:val="28"/>
          <w:szCs w:val="28"/>
          <w:lang w:eastAsia="ru-RU"/>
        </w:rPr>
        <w:t>, новым навыкам и </w:t>
      </w:r>
      <w:hyperlink r:id="rId9" w:history="1">
        <w:r w:rsidRPr="00E94FA9">
          <w:rPr>
            <w:rFonts w:ascii="Times New Roman" w:eastAsia="Times New Roman" w:hAnsi="Times New Roman" w:cs="Times New Roman"/>
            <w:color w:val="424242"/>
            <w:sz w:val="28"/>
            <w:szCs w:val="28"/>
            <w:u w:val="single"/>
            <w:lang w:eastAsia="ru-RU"/>
          </w:rPr>
          <w:t>технология</w:t>
        </w:r>
      </w:hyperlink>
      <w:r w:rsidRPr="00E94FA9">
        <w:rPr>
          <w:rFonts w:ascii="Times New Roman" w:eastAsia="Times New Roman" w:hAnsi="Times New Roman" w:cs="Times New Roman"/>
          <w:color w:val="424242"/>
          <w:sz w:val="28"/>
          <w:szCs w:val="28"/>
          <w:lang w:eastAsia="ru-RU"/>
        </w:rPr>
        <w:t>м, которые могли бы повысить качество их жизни и помочь им определить форму социальных и культурных преобразований, а также адаптироваться по отношению к ним; 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более 100 миллионов детей и бесчисленное число взрослых не завершают об</w:t>
      </w:r>
      <w:hyperlink r:id="rId10"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в рамках программ базового образования; помимо этого, миллионы людей удовлетворяют требованиям в отношении посещае</w:t>
      </w:r>
      <w:hyperlink r:id="rId11"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и, но не получают необходимых знаний и навыков.</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В то же </w:t>
      </w:r>
      <w:hyperlink r:id="rId12"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xml:space="preserve"> мир сталкивается с тревожными проблемами, а именно: растущее бремя задолженности, угроза экономического застоя и снижения экономической </w:t>
      </w:r>
      <w:hyperlink r:id="rId13"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ивности</w:t>
      </w:r>
      <w:proofErr w:type="gramEnd"/>
      <w:r w:rsidRPr="00E94FA9">
        <w:rPr>
          <w:rFonts w:ascii="Times New Roman" w:eastAsia="Times New Roman" w:hAnsi="Times New Roman" w:cs="Times New Roman"/>
          <w:color w:val="424242"/>
          <w:sz w:val="28"/>
          <w:szCs w:val="28"/>
          <w:lang w:eastAsia="ru-RU"/>
        </w:rPr>
        <w:t>, быстрый прирост населения, увеличивающиеся экономические диспропорции между го</w:t>
      </w:r>
      <w:hyperlink r:id="rId14"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арствами и внутри их, войны, оккупация, гражданские волнения, безудержная преступность, смерть миллионов детей, которую можно было бы предотвратить, и повсеместное ухудшение качества окружающей среды. Эти проблемы сдерживают усилия по удовлетворению потребностей в базовом образовании, а отсутствие базового образования у значительной </w:t>
      </w:r>
      <w:hyperlink r:id="rId15"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w:t>
      </w:r>
      <w:proofErr w:type="gramEnd"/>
      <w:r w:rsidRPr="00E94FA9">
        <w:rPr>
          <w:rFonts w:ascii="Times New Roman" w:eastAsia="Times New Roman" w:hAnsi="Times New Roman" w:cs="Times New Roman"/>
          <w:color w:val="424242"/>
          <w:sz w:val="28"/>
          <w:szCs w:val="28"/>
          <w:lang w:eastAsia="ru-RU"/>
        </w:rPr>
        <w:t xml:space="preserve"> населения в свою очередь не позволяет обществам </w:t>
      </w:r>
      <w:hyperlink r:id="rId16"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ивно и целенаправленно решать эти проблемы.</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Эти проблемы привели в 80-х </w:t>
      </w:r>
      <w:hyperlink r:id="rId17"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 xml:space="preserve">ах к существенному ухудшению положения в области базового образования во многих наименее развитых странах. </w:t>
      </w:r>
      <w:proofErr w:type="gramStart"/>
      <w:r w:rsidRPr="00E94FA9">
        <w:rPr>
          <w:rFonts w:ascii="Times New Roman" w:eastAsia="Times New Roman" w:hAnsi="Times New Roman" w:cs="Times New Roman"/>
          <w:color w:val="424242"/>
          <w:sz w:val="28"/>
          <w:szCs w:val="28"/>
          <w:lang w:eastAsia="ru-RU"/>
        </w:rPr>
        <w:t>В некоторых других странах экономический рост позволял финансировать расширение деятельности в области образования, однако, несмотря на это, многие миллионы людей по-прежнему живут в нищете, не имеют образования или являются неграмотными, В некоторых промышленно развитых станах сокращение го</w:t>
      </w:r>
      <w:hyperlink r:id="rId18"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арственных расходов в 80-х </w:t>
      </w:r>
      <w:hyperlink r:id="rId19"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ах также привело к ухудшению положения в области образования.</w:t>
      </w:r>
      <w:proofErr w:type="gramEnd"/>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lastRenderedPageBreak/>
        <w:t>В то же </w:t>
      </w:r>
      <w:hyperlink r:id="rId20"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мир находиться на пороге нового столетия со всеми связанными с этим перспективами и возможностями. В настоящее </w:t>
      </w:r>
      <w:hyperlink r:id="rId21"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наблюдается подлинный прогресс в направлении достижения мирной разрядки международной напряженности и расширения сотрудничества между го</w:t>
      </w:r>
      <w:hyperlink r:id="rId22"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 xml:space="preserve">арствами. В настоящее </w:t>
      </w:r>
      <w:hyperlink r:id="rId23"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осуществляются основные права и реализуются способности женщин. Происходят многочисленные полезные изменения в области науки и культуры. Се</w:t>
      </w:r>
      <w:hyperlink r:id="rId24"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 xml:space="preserve">ня один только объем накопленной в мире информации, существенная </w:t>
      </w:r>
      <w:hyperlink r:id="rId25"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ть</w:t>
      </w:r>
      <w:proofErr w:type="gramEnd"/>
      <w:r w:rsidRPr="00E94FA9">
        <w:rPr>
          <w:rFonts w:ascii="Times New Roman" w:eastAsia="Times New Roman" w:hAnsi="Times New Roman" w:cs="Times New Roman"/>
          <w:color w:val="424242"/>
          <w:sz w:val="28"/>
          <w:szCs w:val="28"/>
          <w:lang w:eastAsia="ru-RU"/>
        </w:rPr>
        <w:t xml:space="preserve"> которой касается вопросов выживания и основных аспектов благосостояния, является неизмеримо более значительным по сравнению с тем, что имелось всего лишь несколько лет тому назад, и темпы его роста увеличиваются. Сюда входит </w:t>
      </w:r>
      <w:hyperlink r:id="rId26" w:history="1">
        <w:r w:rsidRPr="00E94FA9">
          <w:rPr>
            <w:rFonts w:ascii="Times New Roman" w:eastAsia="Times New Roman" w:hAnsi="Times New Roman" w:cs="Times New Roman"/>
            <w:color w:val="424242"/>
            <w:sz w:val="28"/>
            <w:szCs w:val="28"/>
            <w:u w:val="single"/>
            <w:lang w:eastAsia="ru-RU"/>
          </w:rPr>
          <w:t>информация</w:t>
        </w:r>
      </w:hyperlink>
      <w:r w:rsidRPr="00E94FA9">
        <w:rPr>
          <w:rFonts w:ascii="Times New Roman" w:eastAsia="Times New Roman" w:hAnsi="Times New Roman" w:cs="Times New Roman"/>
          <w:color w:val="424242"/>
          <w:sz w:val="28"/>
          <w:szCs w:val="28"/>
          <w:lang w:eastAsia="ru-RU"/>
        </w:rPr>
        <w:t> о получении знаний, касающихся улучшения условий существования, или о развитии у себя способностей к познанию. Когда важная </w:t>
      </w:r>
      <w:hyperlink r:id="rId27" w:history="1">
        <w:r w:rsidRPr="00E94FA9">
          <w:rPr>
            <w:rFonts w:ascii="Times New Roman" w:eastAsia="Times New Roman" w:hAnsi="Times New Roman" w:cs="Times New Roman"/>
            <w:color w:val="424242"/>
            <w:sz w:val="28"/>
            <w:szCs w:val="28"/>
            <w:u w:val="single"/>
            <w:lang w:eastAsia="ru-RU"/>
          </w:rPr>
          <w:t>информация</w:t>
        </w:r>
      </w:hyperlink>
      <w:r w:rsidRPr="00E94FA9">
        <w:rPr>
          <w:rFonts w:ascii="Times New Roman" w:eastAsia="Times New Roman" w:hAnsi="Times New Roman" w:cs="Times New Roman"/>
          <w:color w:val="424242"/>
          <w:sz w:val="28"/>
          <w:szCs w:val="28"/>
          <w:lang w:eastAsia="ru-RU"/>
        </w:rPr>
        <w:t> соединяется с другим современным достижением - нашими новыми возможностями в плане коммуникации, - возникает кумулятивный эффект.</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Эти новые явления, в сочетании с совокупным опытом в области реформ, нововведений и исследований и поразительным прогрессом многих стран в области образования, впервые в истории делают задачу обеспечения образования для всех достижимой целью.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В связи с этим, мы, </w:t>
      </w:r>
      <w:hyperlink r:id="rId28" w:history="1">
        <w:r w:rsidRPr="00E94FA9">
          <w:rPr>
            <w:rFonts w:ascii="Times New Roman" w:eastAsia="Times New Roman" w:hAnsi="Times New Roman" w:cs="Times New Roman"/>
            <w:color w:val="424242"/>
            <w:sz w:val="28"/>
            <w:szCs w:val="28"/>
            <w:u w:val="single"/>
            <w:lang w:eastAsia="ru-RU"/>
          </w:rPr>
          <w:t>у</w:t>
        </w:r>
      </w:hyperlink>
      <w:hyperlink r:id="rId29"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тники</w:t>
      </w:r>
      <w:proofErr w:type="gramEnd"/>
      <w:r w:rsidRPr="00E94FA9">
        <w:rPr>
          <w:rFonts w:ascii="Times New Roman" w:eastAsia="Times New Roman" w:hAnsi="Times New Roman" w:cs="Times New Roman"/>
          <w:color w:val="424242"/>
          <w:sz w:val="28"/>
          <w:szCs w:val="28"/>
          <w:lang w:eastAsia="ru-RU"/>
        </w:rPr>
        <w:t xml:space="preserve"> Всемирной конференции "Образование для всех", собравшиеся в </w:t>
      </w:r>
      <w:proofErr w:type="spellStart"/>
      <w:r w:rsidRPr="00E94FA9">
        <w:rPr>
          <w:rFonts w:ascii="Times New Roman" w:eastAsia="Times New Roman" w:hAnsi="Times New Roman" w:cs="Times New Roman"/>
          <w:color w:val="424242"/>
          <w:sz w:val="28"/>
          <w:szCs w:val="28"/>
          <w:lang w:eastAsia="ru-RU"/>
        </w:rPr>
        <w:t>Джомтьене</w:t>
      </w:r>
      <w:proofErr w:type="spellEnd"/>
      <w:r w:rsidRPr="00E94FA9">
        <w:rPr>
          <w:rFonts w:ascii="Times New Roman" w:eastAsia="Times New Roman" w:hAnsi="Times New Roman" w:cs="Times New Roman"/>
          <w:color w:val="424242"/>
          <w:sz w:val="28"/>
          <w:szCs w:val="28"/>
          <w:lang w:eastAsia="ru-RU"/>
        </w:rPr>
        <w:t>, Таиланд, 5-9 марта 1990 </w:t>
      </w:r>
      <w:hyperlink r:id="rId30"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напоминая, что образование является основополагающим правом всех людей, женщин и мужчин, любого возраста во всех странах мира,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понимая, что образование может способствовать созданию более безопасного, здорового, процветающего и экологически чистого мира и одновременно содействует социальному, экономическому и культурному прогрессу, терпи</w:t>
      </w:r>
      <w:hyperlink r:id="rId31"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 xml:space="preserve">и, а </w:t>
      </w:r>
      <w:proofErr w:type="gramStart"/>
      <w:r w:rsidRPr="00E94FA9">
        <w:rPr>
          <w:rFonts w:ascii="Times New Roman" w:eastAsia="Times New Roman" w:hAnsi="Times New Roman" w:cs="Times New Roman"/>
          <w:color w:val="424242"/>
          <w:sz w:val="28"/>
          <w:szCs w:val="28"/>
          <w:lang w:eastAsia="ru-RU"/>
        </w:rPr>
        <w:t>также международному</w:t>
      </w:r>
      <w:proofErr w:type="gramEnd"/>
      <w:r w:rsidRPr="00E94FA9">
        <w:rPr>
          <w:rFonts w:ascii="Times New Roman" w:eastAsia="Times New Roman" w:hAnsi="Times New Roman" w:cs="Times New Roman"/>
          <w:color w:val="424242"/>
          <w:sz w:val="28"/>
          <w:szCs w:val="28"/>
          <w:lang w:eastAsia="ru-RU"/>
        </w:rPr>
        <w:t xml:space="preserve"> сотрудничеству,</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сознавая, что образование является, хотя и недостаточным условием, но необходимым ключом для совершенствования личности и улучшения социальных условий,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признавая, что знание традиций и национальное культурное наследие ценны и законны сами по себе и способны определять развитие и содействовать ему,</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признавая, что в целом нынешняя система образования страдает серьезными недостатками и что образование необходимо сделать более </w:t>
      </w:r>
      <w:hyperlink r:id="rId32"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уальным</w:t>
      </w:r>
      <w:proofErr w:type="gramEnd"/>
      <w:r w:rsidRPr="00E94FA9">
        <w:rPr>
          <w:rFonts w:ascii="Times New Roman" w:eastAsia="Times New Roman" w:hAnsi="Times New Roman" w:cs="Times New Roman"/>
          <w:color w:val="424242"/>
          <w:sz w:val="28"/>
          <w:szCs w:val="28"/>
          <w:lang w:eastAsia="ru-RU"/>
        </w:rPr>
        <w:t>, развивать его в качественном отношении и сделать </w:t>
      </w:r>
      <w:hyperlink r:id="rId33" w:history="1">
        <w:r w:rsidRPr="00E94FA9">
          <w:rPr>
            <w:rFonts w:ascii="Times New Roman" w:eastAsia="Times New Roman" w:hAnsi="Times New Roman" w:cs="Times New Roman"/>
            <w:color w:val="424242"/>
            <w:sz w:val="28"/>
            <w:szCs w:val="28"/>
            <w:u w:val="single"/>
            <w:lang w:eastAsia="ru-RU"/>
          </w:rPr>
          <w:t>доступ</w:t>
        </w:r>
      </w:hyperlink>
      <w:r w:rsidRPr="00E94FA9">
        <w:rPr>
          <w:rFonts w:ascii="Times New Roman" w:eastAsia="Times New Roman" w:hAnsi="Times New Roman" w:cs="Times New Roman"/>
          <w:color w:val="424242"/>
          <w:sz w:val="28"/>
          <w:szCs w:val="28"/>
          <w:lang w:eastAsia="ru-RU"/>
        </w:rPr>
        <w:t>ным для всех,</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признавая, что прочное базовое образование служит основой для укрепления более высоких уровней образования и научно-технического потенциала и расширения научно-технической грамотности и тем самым для са</w:t>
      </w:r>
      <w:hyperlink r:id="rId34"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оятельного развития, 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признавая необходи</w:t>
      </w:r>
      <w:hyperlink r:id="rId35"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ь выработки у нынешнего и будущих поколений более масштабного </w:t>
      </w:r>
      <w:hyperlink r:id="rId36" w:history="1">
        <w:proofErr w:type="gramStart"/>
        <w:r w:rsidRPr="00E94FA9">
          <w:rPr>
            <w:rFonts w:ascii="Times New Roman" w:eastAsia="Times New Roman" w:hAnsi="Times New Roman" w:cs="Times New Roman"/>
            <w:color w:val="424242"/>
            <w:sz w:val="28"/>
            <w:szCs w:val="28"/>
            <w:u w:val="single"/>
            <w:lang w:eastAsia="ru-RU"/>
          </w:rPr>
          <w:t>подход</w:t>
        </w:r>
        <w:proofErr w:type="gramEnd"/>
      </w:hyperlink>
      <w:r w:rsidRPr="00E94FA9">
        <w:rPr>
          <w:rFonts w:ascii="Times New Roman" w:eastAsia="Times New Roman" w:hAnsi="Times New Roman" w:cs="Times New Roman"/>
          <w:color w:val="424242"/>
          <w:sz w:val="28"/>
          <w:szCs w:val="28"/>
          <w:lang w:eastAsia="ru-RU"/>
        </w:rPr>
        <w:t>а к базовому образованию и новых усилий в его поддержку в целях решения этой масштабной и сложной задачи,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lastRenderedPageBreak/>
        <w:t>принимаем следующую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Всемирную декларацию об образовании для всех - удовлетворение базовых образовательных потребностей.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b/>
          <w:bCs/>
          <w:color w:val="424242"/>
          <w:sz w:val="28"/>
          <w:szCs w:val="28"/>
          <w:lang w:eastAsia="ru-RU"/>
        </w:rPr>
        <w:t>ОБРАЗОВАНИЕ ДЛЯ ВСЕХ: ЦЕЛЬ</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37"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1 - удовлетворение базовых образовательных потребностей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1. Всем людям - детям, молодежи и взрослым предоставляются возможности пол</w:t>
      </w:r>
      <w:hyperlink r:id="rId38"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xml:space="preserve"> образования, предназначенного для удовлетворения их базовых образовательных потребностей. </w:t>
      </w:r>
      <w:proofErr w:type="gramStart"/>
      <w:r w:rsidRPr="00E94FA9">
        <w:rPr>
          <w:rFonts w:ascii="Times New Roman" w:eastAsia="Times New Roman" w:hAnsi="Times New Roman" w:cs="Times New Roman"/>
          <w:color w:val="424242"/>
          <w:sz w:val="28"/>
          <w:szCs w:val="28"/>
          <w:lang w:eastAsia="ru-RU"/>
        </w:rPr>
        <w:t>Эти потребности охватывают как необходимый объем навыков (умение читать, писать, владение устной речью, умение считать и решать задачи), так и основное содержание об</w:t>
      </w:r>
      <w:hyperlink r:id="rId39"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(знания, профессиональные навыки, ценностные установки и воззрения), которые необходимы людям для выживания, развития всех своих способностей, существования и работы в условиях соблюдения человеческого достоинства, всестороннего у</w:t>
      </w:r>
      <w:hyperlink r:id="rId40"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тия в развитии, повышения качества своей жизни, принятия всесторонне</w:t>
      </w:r>
      <w:proofErr w:type="gramEnd"/>
      <w:r w:rsidRPr="00E94FA9">
        <w:rPr>
          <w:rFonts w:ascii="Times New Roman" w:eastAsia="Times New Roman" w:hAnsi="Times New Roman" w:cs="Times New Roman"/>
          <w:color w:val="424242"/>
          <w:sz w:val="28"/>
          <w:szCs w:val="28"/>
          <w:lang w:eastAsia="ru-RU"/>
        </w:rPr>
        <w:t xml:space="preserve"> взвешенных решений и продолжения образования. Масштабы потребностей в базовом образовании и методы их удовлетворения являются различными в зависи</w:t>
      </w:r>
      <w:hyperlink r:id="rId41"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и от конкретных стран и культур, и они неизбежно меняются с течением времени.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2. Удовлетворение этих потребностей наделяет индивидуумов в любом обществе правами и возлагает на них ответственность за уважение к своему общему культурному, </w:t>
      </w:r>
      <w:hyperlink r:id="rId42" w:history="1">
        <w:proofErr w:type="gramStart"/>
        <w:r w:rsidRPr="00E94FA9">
          <w:rPr>
            <w:rFonts w:ascii="Times New Roman" w:eastAsia="Times New Roman" w:hAnsi="Times New Roman" w:cs="Times New Roman"/>
            <w:color w:val="424242"/>
            <w:sz w:val="28"/>
            <w:szCs w:val="28"/>
            <w:u w:val="single"/>
            <w:lang w:eastAsia="ru-RU"/>
          </w:rPr>
          <w:t>язык</w:t>
        </w:r>
      </w:hyperlink>
      <w:r w:rsidRPr="00E94FA9">
        <w:rPr>
          <w:rFonts w:ascii="Times New Roman" w:eastAsia="Times New Roman" w:hAnsi="Times New Roman" w:cs="Times New Roman"/>
          <w:color w:val="424242"/>
          <w:sz w:val="28"/>
          <w:szCs w:val="28"/>
          <w:lang w:eastAsia="ru-RU"/>
        </w:rPr>
        <w:t>овому</w:t>
      </w:r>
      <w:proofErr w:type="gramEnd"/>
      <w:r w:rsidRPr="00E94FA9">
        <w:rPr>
          <w:rFonts w:ascii="Times New Roman" w:eastAsia="Times New Roman" w:hAnsi="Times New Roman" w:cs="Times New Roman"/>
          <w:color w:val="424242"/>
          <w:sz w:val="28"/>
          <w:szCs w:val="28"/>
          <w:lang w:eastAsia="ru-RU"/>
        </w:rPr>
        <w:t xml:space="preserve"> и духовному наследию и его умножение, содействие образованию других людей, достижение прогресса в деле установления социальной справедливости, обеспечения защиты окружающей среды, терпимое отношение к социальным, политическим и религиозным системам, отличным от их собственных систем, при обеспечении соблюдения общепризнанных гуманистических ценностей и прав человека, а также за принятие усилий по укреплению международного мира и солидарности во взаимозависимом мире.</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 xml:space="preserve">3. Другая и не менее фундаментальная цель развития образования заключается в передаче и обогащении общих культурных и моральных ценностей. Именно в этих ценностях кроются </w:t>
      </w:r>
      <w:proofErr w:type="gramStart"/>
      <w:r w:rsidRPr="00E94FA9">
        <w:rPr>
          <w:rFonts w:ascii="Times New Roman" w:eastAsia="Times New Roman" w:hAnsi="Times New Roman" w:cs="Times New Roman"/>
          <w:color w:val="424242"/>
          <w:sz w:val="28"/>
          <w:szCs w:val="28"/>
          <w:lang w:eastAsia="ru-RU"/>
        </w:rPr>
        <w:t>само бытность</w:t>
      </w:r>
      <w:proofErr w:type="gramEnd"/>
      <w:r w:rsidRPr="00E94FA9">
        <w:rPr>
          <w:rFonts w:ascii="Times New Roman" w:eastAsia="Times New Roman" w:hAnsi="Times New Roman" w:cs="Times New Roman"/>
          <w:color w:val="424242"/>
          <w:sz w:val="28"/>
          <w:szCs w:val="28"/>
          <w:lang w:eastAsia="ru-RU"/>
        </w:rPr>
        <w:t xml:space="preserve"> и смысл существования отдельных людей и обществ.</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4. Базовое образование - это не просто самоцель. Оно является фундаментом для последующего образования в течение всей жизни и развития человека, на котором страны могут систематически обеспечивать образование и учебную подготовку дополнительных уровней и типов.</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Образование для всех: расширенный </w:t>
      </w:r>
      <w:hyperlink r:id="rId43" w:history="1">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 и новые усилия в его поддержку</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44"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2 - формирование </w:t>
      </w:r>
      <w:hyperlink r:id="rId45" w:history="1">
        <w:r w:rsidRPr="00E94FA9">
          <w:rPr>
            <w:rFonts w:ascii="Times New Roman" w:eastAsia="Times New Roman" w:hAnsi="Times New Roman" w:cs="Times New Roman"/>
            <w:b/>
            <w:bCs/>
            <w:color w:val="424242"/>
            <w:sz w:val="28"/>
            <w:szCs w:val="28"/>
            <w:u w:val="single"/>
            <w:lang w:eastAsia="ru-RU"/>
          </w:rPr>
          <w:t>подход</w:t>
        </w:r>
      </w:hyperlink>
      <w:r w:rsidRPr="00E94FA9">
        <w:rPr>
          <w:rFonts w:ascii="Times New Roman" w:eastAsia="Times New Roman" w:hAnsi="Times New Roman" w:cs="Times New Roman"/>
          <w:b/>
          <w:bCs/>
          <w:color w:val="424242"/>
          <w:sz w:val="28"/>
          <w:szCs w:val="28"/>
          <w:lang w:eastAsia="ru-RU"/>
        </w:rPr>
        <w:t>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1. Для удовлетворения потребностей в базовом образовании для всех требуется нечто большее, чем </w:t>
      </w:r>
      <w:hyperlink r:id="rId46" w:history="1">
        <w:r w:rsidRPr="00E94FA9">
          <w:rPr>
            <w:rFonts w:ascii="Times New Roman" w:eastAsia="Times New Roman" w:hAnsi="Times New Roman" w:cs="Times New Roman"/>
            <w:color w:val="424242"/>
            <w:sz w:val="28"/>
            <w:szCs w:val="28"/>
            <w:u w:val="single"/>
            <w:lang w:eastAsia="ru-RU"/>
          </w:rPr>
          <w:t>подтверждение</w:t>
        </w:r>
      </w:hyperlink>
      <w:r w:rsidRPr="00E94FA9">
        <w:rPr>
          <w:rFonts w:ascii="Times New Roman" w:eastAsia="Times New Roman" w:hAnsi="Times New Roman" w:cs="Times New Roman"/>
          <w:color w:val="424242"/>
          <w:sz w:val="28"/>
          <w:szCs w:val="28"/>
          <w:lang w:eastAsia="ru-RU"/>
        </w:rPr>
        <w:t> приверженности базовому образованию в том виде, в котором оно существует в настоящее </w:t>
      </w:r>
      <w:hyperlink r:id="rId47"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Необходим именно "расширенный </w:t>
      </w:r>
      <w:hyperlink r:id="rId48" w:history="1">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 который </w:t>
      </w:r>
      <w:hyperlink r:id="rId49" w:history="1">
        <w:r w:rsidRPr="00E94FA9">
          <w:rPr>
            <w:rFonts w:ascii="Times New Roman" w:eastAsia="Times New Roman" w:hAnsi="Times New Roman" w:cs="Times New Roman"/>
            <w:color w:val="424242"/>
            <w:sz w:val="28"/>
            <w:szCs w:val="28"/>
            <w:u w:val="single"/>
            <w:lang w:eastAsia="ru-RU"/>
          </w:rPr>
          <w:t>выход</w:t>
        </w:r>
      </w:hyperlink>
      <w:proofErr w:type="gramStart"/>
      <w:r w:rsidRPr="00E94FA9">
        <w:rPr>
          <w:rFonts w:ascii="Times New Roman" w:eastAsia="Times New Roman" w:hAnsi="Times New Roman" w:cs="Times New Roman"/>
          <w:color w:val="424242"/>
          <w:sz w:val="28"/>
          <w:szCs w:val="28"/>
          <w:lang w:eastAsia="ru-RU"/>
        </w:rPr>
        <w:t>ит</w:t>
      </w:r>
      <w:proofErr w:type="gramEnd"/>
      <w:r w:rsidRPr="00E94FA9">
        <w:rPr>
          <w:rFonts w:ascii="Times New Roman" w:eastAsia="Times New Roman" w:hAnsi="Times New Roman" w:cs="Times New Roman"/>
          <w:color w:val="424242"/>
          <w:sz w:val="28"/>
          <w:szCs w:val="28"/>
          <w:lang w:eastAsia="ru-RU"/>
        </w:rPr>
        <w:t xml:space="preserve"> за рамки нынешних объемов ресурсов, </w:t>
      </w:r>
      <w:hyperlink r:id="rId50"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изационных структур, учебных программ и традиционных систем об</w:t>
      </w:r>
      <w:hyperlink r:id="rId51"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опираясь при этом на все лучшее, что имеется в пр</w:t>
      </w:r>
      <w:hyperlink r:id="rId52"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ике. Сей</w:t>
      </w:r>
      <w:hyperlink r:id="rId53"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 xml:space="preserve"> появились новые возможности, которые являются результатом сочетания увеличения информации и беспрецедентных возможностей в плане коммуникации. Мы должны использовать их творчески и </w:t>
      </w:r>
      <w:proofErr w:type="gramStart"/>
      <w:r w:rsidRPr="00E94FA9">
        <w:rPr>
          <w:rFonts w:ascii="Times New Roman" w:eastAsia="Times New Roman" w:hAnsi="Times New Roman" w:cs="Times New Roman"/>
          <w:color w:val="424242"/>
          <w:sz w:val="28"/>
          <w:szCs w:val="28"/>
          <w:lang w:eastAsia="ru-RU"/>
        </w:rPr>
        <w:t>с реши</w:t>
      </w:r>
      <w:proofErr w:type="gramEnd"/>
      <w:r w:rsidRPr="00E94FA9">
        <w:rPr>
          <w:rFonts w:ascii="Times New Roman" w:eastAsia="Times New Roman" w:hAnsi="Times New Roman" w:cs="Times New Roman"/>
          <w:color w:val="424242"/>
          <w:sz w:val="28"/>
          <w:szCs w:val="28"/>
          <w:lang w:eastAsia="ru-RU"/>
        </w:rPr>
        <w:fldChar w:fldCharType="begin"/>
      </w:r>
      <w:r w:rsidRPr="00E94FA9">
        <w:rPr>
          <w:rFonts w:ascii="Times New Roman" w:eastAsia="Times New Roman" w:hAnsi="Times New Roman" w:cs="Times New Roman"/>
          <w:color w:val="424242"/>
          <w:sz w:val="28"/>
          <w:szCs w:val="28"/>
          <w:lang w:eastAsia="ru-RU"/>
        </w:rPr>
        <w:instrText xml:space="preserve"> HYPERLINK "http://www.conventions.ru/dictionary.php?letter=12&amp;word=1847" </w:instrText>
      </w:r>
      <w:r w:rsidRPr="00E94FA9">
        <w:rPr>
          <w:rFonts w:ascii="Times New Roman" w:eastAsia="Times New Roman" w:hAnsi="Times New Roman" w:cs="Times New Roman"/>
          <w:color w:val="424242"/>
          <w:sz w:val="28"/>
          <w:szCs w:val="28"/>
          <w:lang w:eastAsia="ru-RU"/>
        </w:rPr>
        <w:fldChar w:fldCharType="separate"/>
      </w:r>
      <w:r w:rsidRPr="00E94FA9">
        <w:rPr>
          <w:rFonts w:ascii="Times New Roman" w:eastAsia="Times New Roman" w:hAnsi="Times New Roman" w:cs="Times New Roman"/>
          <w:color w:val="424242"/>
          <w:sz w:val="28"/>
          <w:szCs w:val="28"/>
          <w:u w:val="single"/>
          <w:lang w:eastAsia="ru-RU"/>
        </w:rPr>
        <w:t>мост</w:t>
      </w:r>
      <w:r w:rsidRPr="00E94FA9">
        <w:rPr>
          <w:rFonts w:ascii="Times New Roman" w:eastAsia="Times New Roman" w:hAnsi="Times New Roman" w:cs="Times New Roman"/>
          <w:color w:val="424242"/>
          <w:sz w:val="28"/>
          <w:szCs w:val="28"/>
          <w:lang w:eastAsia="ru-RU"/>
        </w:rPr>
        <w:fldChar w:fldCharType="end"/>
      </w:r>
      <w:r w:rsidRPr="00E94FA9">
        <w:rPr>
          <w:rFonts w:ascii="Times New Roman" w:eastAsia="Times New Roman" w:hAnsi="Times New Roman" w:cs="Times New Roman"/>
          <w:color w:val="424242"/>
          <w:sz w:val="28"/>
          <w:szCs w:val="28"/>
          <w:lang w:eastAsia="ru-RU"/>
        </w:rPr>
        <w:t>ью повысить их эффективность.</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2. Расширенный </w:t>
      </w:r>
      <w:hyperlink r:id="rId54" w:history="1">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 xml:space="preserve">, который подробно излагается </w:t>
      </w:r>
      <w:proofErr w:type="gramStart"/>
      <w:r w:rsidRPr="00E94FA9">
        <w:rPr>
          <w:rFonts w:ascii="Times New Roman" w:eastAsia="Times New Roman" w:hAnsi="Times New Roman" w:cs="Times New Roman"/>
          <w:color w:val="424242"/>
          <w:sz w:val="28"/>
          <w:szCs w:val="28"/>
          <w:lang w:eastAsia="ru-RU"/>
        </w:rPr>
        <w:t>в</w:t>
      </w:r>
      <w:proofErr w:type="gramEnd"/>
      <w:r w:rsidRPr="00E94FA9">
        <w:rPr>
          <w:rFonts w:ascii="Times New Roman" w:eastAsia="Times New Roman" w:hAnsi="Times New Roman" w:cs="Times New Roman"/>
          <w:color w:val="424242"/>
          <w:sz w:val="28"/>
          <w:szCs w:val="28"/>
          <w:lang w:eastAsia="ru-RU"/>
        </w:rPr>
        <w:t> </w:t>
      </w:r>
      <w:hyperlink r:id="rId55" w:history="1">
        <w:proofErr w:type="gramStart"/>
        <w:r w:rsidRPr="00E94FA9">
          <w:rPr>
            <w:rFonts w:ascii="Times New Roman" w:eastAsia="Times New Roman" w:hAnsi="Times New Roman" w:cs="Times New Roman"/>
            <w:color w:val="424242"/>
            <w:sz w:val="28"/>
            <w:szCs w:val="28"/>
            <w:u w:val="single"/>
            <w:lang w:eastAsia="ru-RU"/>
          </w:rPr>
          <w:t>статья</w:t>
        </w:r>
        <w:proofErr w:type="gramEnd"/>
      </w:hyperlink>
      <w:r w:rsidRPr="00E94FA9">
        <w:rPr>
          <w:rFonts w:ascii="Times New Roman" w:eastAsia="Times New Roman" w:hAnsi="Times New Roman" w:cs="Times New Roman"/>
          <w:color w:val="424242"/>
          <w:sz w:val="28"/>
          <w:szCs w:val="28"/>
          <w:lang w:eastAsia="ru-RU"/>
        </w:rPr>
        <w:t>х III-VII, включает следующее:</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proofErr w:type="gramStart"/>
      <w:r w:rsidRPr="00E94FA9">
        <w:rPr>
          <w:rFonts w:ascii="Times New Roman" w:eastAsia="Times New Roman" w:hAnsi="Times New Roman" w:cs="Times New Roman"/>
          <w:color w:val="424242"/>
          <w:sz w:val="28"/>
          <w:szCs w:val="28"/>
          <w:lang w:eastAsia="ru-RU"/>
        </w:rPr>
        <w:t>придание всеобщего хар</w:t>
      </w:r>
      <w:hyperlink r:id="rId56"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ера </w:t>
      </w:r>
      <w:hyperlink r:id="rId57" w:history="1">
        <w:r w:rsidRPr="00E94FA9">
          <w:rPr>
            <w:rFonts w:ascii="Times New Roman" w:eastAsia="Times New Roman" w:hAnsi="Times New Roman" w:cs="Times New Roman"/>
            <w:color w:val="424242"/>
            <w:sz w:val="28"/>
            <w:szCs w:val="28"/>
            <w:u w:val="single"/>
            <w:lang w:eastAsia="ru-RU"/>
          </w:rPr>
          <w:t>доступ</w:t>
        </w:r>
      </w:hyperlink>
      <w:r w:rsidRPr="00E94FA9">
        <w:rPr>
          <w:rFonts w:ascii="Times New Roman" w:eastAsia="Times New Roman" w:hAnsi="Times New Roman" w:cs="Times New Roman"/>
          <w:color w:val="424242"/>
          <w:sz w:val="28"/>
          <w:szCs w:val="28"/>
          <w:lang w:eastAsia="ru-RU"/>
        </w:rPr>
        <w:t>у к образованию и содействие обеспечению равенства;</w:t>
      </w:r>
      <w:proofErr w:type="gramEnd"/>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proofErr w:type="spellStart"/>
      <w:r w:rsidRPr="00E94FA9">
        <w:rPr>
          <w:rFonts w:ascii="Times New Roman" w:eastAsia="Times New Roman" w:hAnsi="Times New Roman" w:cs="Times New Roman"/>
          <w:color w:val="424242"/>
          <w:sz w:val="28"/>
          <w:szCs w:val="28"/>
          <w:lang w:eastAsia="ru-RU"/>
        </w:rPr>
        <w:t>уделение</w:t>
      </w:r>
      <w:proofErr w:type="spellEnd"/>
      <w:r w:rsidRPr="00E94FA9">
        <w:rPr>
          <w:rFonts w:ascii="Times New Roman" w:eastAsia="Times New Roman" w:hAnsi="Times New Roman" w:cs="Times New Roman"/>
          <w:color w:val="424242"/>
          <w:sz w:val="28"/>
          <w:szCs w:val="28"/>
          <w:lang w:eastAsia="ru-RU"/>
        </w:rPr>
        <w:t xml:space="preserve"> особого внимания обучению;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увеличение средств и расширение сферы базового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улучшение условий для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укрепление партнерских связей.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3. Реализация огромного потенциала в интересах прогресса человечества и расширение его возможностей зависят от того, может ли людям быть предоставлена возможность </w:t>
      </w:r>
      <w:hyperlink r:id="rId58" w:history="1">
        <w:r w:rsidRPr="00E94FA9">
          <w:rPr>
            <w:rFonts w:ascii="Times New Roman" w:eastAsia="Times New Roman" w:hAnsi="Times New Roman" w:cs="Times New Roman"/>
            <w:color w:val="424242"/>
            <w:sz w:val="28"/>
            <w:szCs w:val="28"/>
            <w:u w:val="single"/>
            <w:lang w:eastAsia="ru-RU"/>
          </w:rPr>
          <w:t>получить</w:t>
        </w:r>
      </w:hyperlink>
      <w:r w:rsidRPr="00E94FA9">
        <w:rPr>
          <w:rFonts w:ascii="Times New Roman" w:eastAsia="Times New Roman" w:hAnsi="Times New Roman" w:cs="Times New Roman"/>
          <w:color w:val="424242"/>
          <w:sz w:val="28"/>
          <w:szCs w:val="28"/>
          <w:lang w:eastAsia="ru-RU"/>
        </w:rPr>
        <w:t> образование и базовые знания, необходимые для использования постоянно увеличивающегося фонда соответствующих знаний и новых сре</w:t>
      </w:r>
      <w:proofErr w:type="gramStart"/>
      <w:r w:rsidRPr="00E94FA9">
        <w:rPr>
          <w:rFonts w:ascii="Times New Roman" w:eastAsia="Times New Roman" w:hAnsi="Times New Roman" w:cs="Times New Roman"/>
          <w:color w:val="424242"/>
          <w:sz w:val="28"/>
          <w:szCs w:val="28"/>
          <w:lang w:eastAsia="ru-RU"/>
        </w:rPr>
        <w:t>дств дл</w:t>
      </w:r>
      <w:proofErr w:type="gramEnd"/>
      <w:r w:rsidRPr="00E94FA9">
        <w:rPr>
          <w:rFonts w:ascii="Times New Roman" w:eastAsia="Times New Roman" w:hAnsi="Times New Roman" w:cs="Times New Roman"/>
          <w:color w:val="424242"/>
          <w:sz w:val="28"/>
          <w:szCs w:val="28"/>
          <w:lang w:eastAsia="ru-RU"/>
        </w:rPr>
        <w:t>я их распространения.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59" w:history="1">
        <w:proofErr w:type="gramStart"/>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3 - придание всеобщего хар</w:t>
      </w:r>
      <w:hyperlink r:id="rId60" w:history="1">
        <w:r w:rsidRPr="00E94FA9">
          <w:rPr>
            <w:rFonts w:ascii="Times New Roman" w:eastAsia="Times New Roman" w:hAnsi="Times New Roman" w:cs="Times New Roman"/>
            <w:b/>
            <w:bCs/>
            <w:color w:val="424242"/>
            <w:sz w:val="28"/>
            <w:szCs w:val="28"/>
            <w:u w:val="single"/>
            <w:lang w:eastAsia="ru-RU"/>
          </w:rPr>
          <w:t>акт</w:t>
        </w:r>
      </w:hyperlink>
      <w:r w:rsidRPr="00E94FA9">
        <w:rPr>
          <w:rFonts w:ascii="Times New Roman" w:eastAsia="Times New Roman" w:hAnsi="Times New Roman" w:cs="Times New Roman"/>
          <w:b/>
          <w:bCs/>
          <w:color w:val="424242"/>
          <w:sz w:val="28"/>
          <w:szCs w:val="28"/>
          <w:lang w:eastAsia="ru-RU"/>
        </w:rPr>
        <w:t>ера </w:t>
      </w:r>
      <w:hyperlink r:id="rId61" w:history="1">
        <w:r w:rsidRPr="00E94FA9">
          <w:rPr>
            <w:rFonts w:ascii="Times New Roman" w:eastAsia="Times New Roman" w:hAnsi="Times New Roman" w:cs="Times New Roman"/>
            <w:b/>
            <w:bCs/>
            <w:color w:val="424242"/>
            <w:sz w:val="28"/>
            <w:szCs w:val="28"/>
            <w:u w:val="single"/>
            <w:lang w:eastAsia="ru-RU"/>
          </w:rPr>
          <w:t>доступ</w:t>
        </w:r>
      </w:hyperlink>
      <w:r w:rsidRPr="00E94FA9">
        <w:rPr>
          <w:rFonts w:ascii="Times New Roman" w:eastAsia="Times New Roman" w:hAnsi="Times New Roman" w:cs="Times New Roman"/>
          <w:b/>
          <w:bCs/>
          <w:color w:val="424242"/>
          <w:sz w:val="28"/>
          <w:szCs w:val="28"/>
          <w:lang w:eastAsia="ru-RU"/>
        </w:rPr>
        <w:t>у к образованию и содействие обеспечению равенства</w:t>
      </w:r>
      <w:proofErr w:type="gramEnd"/>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1. Базовое образование должно предоставляться всем детям, подросткам и взрослым. С этой целью необходимо расширять предоставление высококачественных услуг в области базового образования и принимать последовательные меры по сокращению неравенства.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2. Для того чтобы базовое образование обеспечивалось на равноправной основе, всем детям, подросткам и взрослым должна быть предоставлена возможность пол</w:t>
      </w:r>
      <w:hyperlink r:id="rId62"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и поддержания образования на приемлемом уровне.</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3. Наиболее насущная задача заключается в обеспечении возможностей пол</w:t>
      </w:r>
      <w:hyperlink r:id="rId63"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образования для девушек и женщин и в повышении качестве такого образования, а также устранении любых ф</w:t>
      </w:r>
      <w:hyperlink r:id="rId64"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 xml:space="preserve">оров, препятствующих их </w:t>
      </w:r>
      <w:hyperlink r:id="rId65"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ивному</w:t>
      </w:r>
      <w:proofErr w:type="gramEnd"/>
      <w:r w:rsidRPr="00E94FA9">
        <w:rPr>
          <w:rFonts w:ascii="Times New Roman" w:eastAsia="Times New Roman" w:hAnsi="Times New Roman" w:cs="Times New Roman"/>
          <w:color w:val="424242"/>
          <w:sz w:val="28"/>
          <w:szCs w:val="28"/>
          <w:lang w:eastAsia="ru-RU"/>
        </w:rPr>
        <w:t xml:space="preserve"> у</w:t>
      </w:r>
      <w:hyperlink r:id="rId66"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4. Необходимо устранить все стереотипы в области образования, основывающиеся на признаке пола.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5. Необходимо прилагать </w:t>
      </w:r>
      <w:hyperlink r:id="rId67"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ивные</w:t>
      </w:r>
      <w:proofErr w:type="gramEnd"/>
      <w:r w:rsidRPr="00E94FA9">
        <w:rPr>
          <w:rFonts w:ascii="Times New Roman" w:eastAsia="Times New Roman" w:hAnsi="Times New Roman" w:cs="Times New Roman"/>
          <w:color w:val="424242"/>
          <w:sz w:val="28"/>
          <w:szCs w:val="28"/>
          <w:lang w:eastAsia="ru-RU"/>
        </w:rPr>
        <w:t xml:space="preserve"> усилия для устранения диспропорций в образовании. Группы, обделенные в плане предоставления услуг, бедные; беспризорные и </w:t>
      </w:r>
      <w:hyperlink r:id="rId68" w:history="1">
        <w:r w:rsidRPr="00E94FA9">
          <w:rPr>
            <w:rFonts w:ascii="Times New Roman" w:eastAsia="Times New Roman" w:hAnsi="Times New Roman" w:cs="Times New Roman"/>
            <w:color w:val="424242"/>
            <w:sz w:val="28"/>
            <w:szCs w:val="28"/>
            <w:u w:val="single"/>
            <w:lang w:eastAsia="ru-RU"/>
          </w:rPr>
          <w:t>работа</w:t>
        </w:r>
      </w:hyperlink>
      <w:r w:rsidRPr="00E94FA9">
        <w:rPr>
          <w:rFonts w:ascii="Times New Roman" w:eastAsia="Times New Roman" w:hAnsi="Times New Roman" w:cs="Times New Roman"/>
          <w:color w:val="424242"/>
          <w:sz w:val="28"/>
          <w:szCs w:val="28"/>
          <w:lang w:eastAsia="ru-RU"/>
        </w:rPr>
        <w:t>ющие дети; сельское население и население, проживающее в отдаленных </w:t>
      </w:r>
      <w:hyperlink r:id="rId69" w:history="1">
        <w:r w:rsidRPr="00E94FA9">
          <w:rPr>
            <w:rFonts w:ascii="Times New Roman" w:eastAsia="Times New Roman" w:hAnsi="Times New Roman" w:cs="Times New Roman"/>
            <w:color w:val="424242"/>
            <w:sz w:val="28"/>
            <w:szCs w:val="28"/>
            <w:u w:val="single"/>
            <w:lang w:eastAsia="ru-RU"/>
          </w:rPr>
          <w:t>район</w:t>
        </w:r>
      </w:hyperlink>
      <w:r w:rsidRPr="00E94FA9">
        <w:rPr>
          <w:rFonts w:ascii="Times New Roman" w:eastAsia="Times New Roman" w:hAnsi="Times New Roman" w:cs="Times New Roman"/>
          <w:color w:val="424242"/>
          <w:sz w:val="28"/>
          <w:szCs w:val="28"/>
          <w:lang w:eastAsia="ru-RU"/>
        </w:rPr>
        <w:t>ах; кочевники и </w:t>
      </w:r>
      <w:hyperlink r:id="rId70" w:history="1">
        <w:r w:rsidRPr="00E94FA9">
          <w:rPr>
            <w:rFonts w:ascii="Times New Roman" w:eastAsia="Times New Roman" w:hAnsi="Times New Roman" w:cs="Times New Roman"/>
            <w:color w:val="424242"/>
            <w:sz w:val="28"/>
            <w:szCs w:val="28"/>
            <w:u w:val="single"/>
            <w:lang w:eastAsia="ru-RU"/>
          </w:rPr>
          <w:t>трудящиеся</w:t>
        </w:r>
        <w:proofErr w:type="gramStart"/>
      </w:hyperlink>
      <w:r w:rsidRPr="00E94FA9">
        <w:rPr>
          <w:rFonts w:ascii="Times New Roman" w:eastAsia="Times New Roman" w:hAnsi="Times New Roman" w:cs="Times New Roman"/>
          <w:color w:val="424242"/>
          <w:sz w:val="28"/>
          <w:szCs w:val="28"/>
          <w:lang w:eastAsia="ru-RU"/>
        </w:rPr>
        <w:t>-</w:t>
      </w:r>
      <w:proofErr w:type="gramEnd"/>
      <w:r w:rsidRPr="00E94FA9">
        <w:rPr>
          <w:rFonts w:ascii="Times New Roman" w:eastAsia="Times New Roman" w:hAnsi="Times New Roman" w:cs="Times New Roman"/>
          <w:color w:val="424242"/>
          <w:sz w:val="28"/>
          <w:szCs w:val="28"/>
          <w:lang w:eastAsia="ru-RU"/>
        </w:rPr>
        <w:t xml:space="preserve">мигранты; группы коренного </w:t>
      </w:r>
      <w:r w:rsidRPr="00E94FA9">
        <w:rPr>
          <w:rFonts w:ascii="Times New Roman" w:eastAsia="Times New Roman" w:hAnsi="Times New Roman" w:cs="Times New Roman"/>
          <w:color w:val="424242"/>
          <w:sz w:val="28"/>
          <w:szCs w:val="28"/>
          <w:lang w:eastAsia="ru-RU"/>
        </w:rPr>
        <w:lastRenderedPageBreak/>
        <w:t>населения; этнические, расовые и </w:t>
      </w:r>
      <w:hyperlink r:id="rId71" w:history="1">
        <w:r w:rsidRPr="00E94FA9">
          <w:rPr>
            <w:rFonts w:ascii="Times New Roman" w:eastAsia="Times New Roman" w:hAnsi="Times New Roman" w:cs="Times New Roman"/>
            <w:color w:val="424242"/>
            <w:sz w:val="28"/>
            <w:szCs w:val="28"/>
            <w:u w:val="single"/>
            <w:lang w:eastAsia="ru-RU"/>
          </w:rPr>
          <w:t>язык</w:t>
        </w:r>
      </w:hyperlink>
      <w:r w:rsidRPr="00E94FA9">
        <w:rPr>
          <w:rFonts w:ascii="Times New Roman" w:eastAsia="Times New Roman" w:hAnsi="Times New Roman" w:cs="Times New Roman"/>
          <w:color w:val="424242"/>
          <w:sz w:val="28"/>
          <w:szCs w:val="28"/>
          <w:lang w:eastAsia="ru-RU"/>
        </w:rPr>
        <w:t>овые меньшинства; беженцы; </w:t>
      </w:r>
      <w:hyperlink r:id="rId72" w:history="1">
        <w:r w:rsidRPr="00E94FA9">
          <w:rPr>
            <w:rFonts w:ascii="Times New Roman" w:eastAsia="Times New Roman" w:hAnsi="Times New Roman" w:cs="Times New Roman"/>
            <w:color w:val="424242"/>
            <w:sz w:val="28"/>
            <w:szCs w:val="28"/>
            <w:u w:val="single"/>
            <w:lang w:eastAsia="ru-RU"/>
          </w:rPr>
          <w:t>лица</w:t>
        </w:r>
      </w:hyperlink>
      <w:r w:rsidRPr="00E94FA9">
        <w:rPr>
          <w:rFonts w:ascii="Times New Roman" w:eastAsia="Times New Roman" w:hAnsi="Times New Roman" w:cs="Times New Roman"/>
          <w:color w:val="424242"/>
          <w:sz w:val="28"/>
          <w:szCs w:val="28"/>
          <w:lang w:eastAsia="ru-RU"/>
        </w:rPr>
        <w:t>, перемещенные в результате военных действий, и люди, живущие в условиях оккупации, - не должны подвергаться какой бы то ни было дискриминации в плане </w:t>
      </w:r>
      <w:hyperlink r:id="rId73" w:history="1">
        <w:proofErr w:type="gramStart"/>
        <w:r w:rsidRPr="00E94FA9">
          <w:rPr>
            <w:rFonts w:ascii="Times New Roman" w:eastAsia="Times New Roman" w:hAnsi="Times New Roman" w:cs="Times New Roman"/>
            <w:color w:val="424242"/>
            <w:sz w:val="28"/>
            <w:szCs w:val="28"/>
            <w:u w:val="single"/>
            <w:lang w:eastAsia="ru-RU"/>
          </w:rPr>
          <w:t>доступ</w:t>
        </w:r>
        <w:proofErr w:type="gramEnd"/>
      </w:hyperlink>
      <w:r w:rsidRPr="00E94FA9">
        <w:rPr>
          <w:rFonts w:ascii="Times New Roman" w:eastAsia="Times New Roman" w:hAnsi="Times New Roman" w:cs="Times New Roman"/>
          <w:color w:val="424242"/>
          <w:sz w:val="28"/>
          <w:szCs w:val="28"/>
          <w:lang w:eastAsia="ru-RU"/>
        </w:rPr>
        <w:t>а к образованию.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6. Потребности </w:t>
      </w:r>
      <w:hyperlink r:id="rId74" w:history="1">
        <w:proofErr w:type="gramStart"/>
        <w:r w:rsidRPr="00E94FA9">
          <w:rPr>
            <w:rFonts w:ascii="Times New Roman" w:eastAsia="Times New Roman" w:hAnsi="Times New Roman" w:cs="Times New Roman"/>
            <w:color w:val="424242"/>
            <w:sz w:val="28"/>
            <w:szCs w:val="28"/>
            <w:u w:val="single"/>
            <w:lang w:eastAsia="ru-RU"/>
          </w:rPr>
          <w:t>инвалид</w:t>
        </w:r>
      </w:hyperlink>
      <w:r w:rsidRPr="00E94FA9">
        <w:rPr>
          <w:rFonts w:ascii="Times New Roman" w:eastAsia="Times New Roman" w:hAnsi="Times New Roman" w:cs="Times New Roman"/>
          <w:color w:val="424242"/>
          <w:sz w:val="28"/>
          <w:szCs w:val="28"/>
          <w:lang w:eastAsia="ru-RU"/>
        </w:rPr>
        <w:t>ов</w:t>
      </w:r>
      <w:proofErr w:type="gramEnd"/>
      <w:r w:rsidRPr="00E94FA9">
        <w:rPr>
          <w:rFonts w:ascii="Times New Roman" w:eastAsia="Times New Roman" w:hAnsi="Times New Roman" w:cs="Times New Roman"/>
          <w:color w:val="424242"/>
          <w:sz w:val="28"/>
          <w:szCs w:val="28"/>
          <w:lang w:eastAsia="ru-RU"/>
        </w:rPr>
        <w:t xml:space="preserve"> в образовании заслуживают особого внимания. Необходимо принять меры по обеспечению равного </w:t>
      </w:r>
      <w:hyperlink r:id="rId75" w:history="1">
        <w:r w:rsidRPr="00E94FA9">
          <w:rPr>
            <w:rFonts w:ascii="Times New Roman" w:eastAsia="Times New Roman" w:hAnsi="Times New Roman" w:cs="Times New Roman"/>
            <w:color w:val="424242"/>
            <w:sz w:val="28"/>
            <w:szCs w:val="28"/>
            <w:u w:val="single"/>
            <w:lang w:eastAsia="ru-RU"/>
          </w:rPr>
          <w:t>доступ</w:t>
        </w:r>
      </w:hyperlink>
      <w:r w:rsidRPr="00E94FA9">
        <w:rPr>
          <w:rFonts w:ascii="Times New Roman" w:eastAsia="Times New Roman" w:hAnsi="Times New Roman" w:cs="Times New Roman"/>
          <w:color w:val="424242"/>
          <w:sz w:val="28"/>
          <w:szCs w:val="28"/>
          <w:lang w:eastAsia="ru-RU"/>
        </w:rPr>
        <w:t>а к образованию для всех категорий </w:t>
      </w:r>
      <w:hyperlink r:id="rId76" w:history="1">
        <w:proofErr w:type="gramStart"/>
        <w:r w:rsidRPr="00E94FA9">
          <w:rPr>
            <w:rFonts w:ascii="Times New Roman" w:eastAsia="Times New Roman" w:hAnsi="Times New Roman" w:cs="Times New Roman"/>
            <w:color w:val="424242"/>
            <w:sz w:val="28"/>
            <w:szCs w:val="28"/>
            <w:u w:val="single"/>
            <w:lang w:eastAsia="ru-RU"/>
          </w:rPr>
          <w:t>инвалид</w:t>
        </w:r>
      </w:hyperlink>
      <w:r w:rsidRPr="00E94FA9">
        <w:rPr>
          <w:rFonts w:ascii="Times New Roman" w:eastAsia="Times New Roman" w:hAnsi="Times New Roman" w:cs="Times New Roman"/>
          <w:color w:val="424242"/>
          <w:sz w:val="28"/>
          <w:szCs w:val="28"/>
          <w:lang w:eastAsia="ru-RU"/>
        </w:rPr>
        <w:t>ов</w:t>
      </w:r>
      <w:proofErr w:type="gramEnd"/>
      <w:r w:rsidRPr="00E94FA9">
        <w:rPr>
          <w:rFonts w:ascii="Times New Roman" w:eastAsia="Times New Roman" w:hAnsi="Times New Roman" w:cs="Times New Roman"/>
          <w:color w:val="424242"/>
          <w:sz w:val="28"/>
          <w:szCs w:val="28"/>
          <w:lang w:eastAsia="ru-RU"/>
        </w:rPr>
        <w:t xml:space="preserve"> как неотъемлемой </w:t>
      </w:r>
      <w:hyperlink r:id="rId77"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 системы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78"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xml:space="preserve"> 4 - </w:t>
      </w:r>
      <w:proofErr w:type="spellStart"/>
      <w:r w:rsidRPr="00E94FA9">
        <w:rPr>
          <w:rFonts w:ascii="Times New Roman" w:eastAsia="Times New Roman" w:hAnsi="Times New Roman" w:cs="Times New Roman"/>
          <w:b/>
          <w:bCs/>
          <w:color w:val="424242"/>
          <w:sz w:val="28"/>
          <w:szCs w:val="28"/>
          <w:lang w:eastAsia="ru-RU"/>
        </w:rPr>
        <w:t>уделение</w:t>
      </w:r>
      <w:proofErr w:type="spellEnd"/>
      <w:r w:rsidRPr="00E94FA9">
        <w:rPr>
          <w:rFonts w:ascii="Times New Roman" w:eastAsia="Times New Roman" w:hAnsi="Times New Roman" w:cs="Times New Roman"/>
          <w:b/>
          <w:bCs/>
          <w:color w:val="424242"/>
          <w:sz w:val="28"/>
          <w:szCs w:val="28"/>
          <w:lang w:eastAsia="ru-RU"/>
        </w:rPr>
        <w:t xml:space="preserve"> особого внимания обучению</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Воплотятся ли возможности в области образования в целенаправленное развитие (индивидуума или общества) или нет, зависит в конечном итоге от того, действительно ли люди получают образование в результате использования этих возможностей, т.е. усваивают ли они полезные знания, навыки и ценностные установки и вырабатывают ли способность логически мыслить. В связи с этим базовое образование должно быть нацелено на само обучение и обеспечение его эффективности, а не исключительно на набор контингента учащихся, постоянное у</w:t>
      </w:r>
      <w:hyperlink r:id="rId79"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тие в </w:t>
      </w:r>
      <w:hyperlink r:id="rId80"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изованных</w:t>
      </w:r>
      <w:proofErr w:type="gramEnd"/>
      <w:r w:rsidRPr="00E94FA9">
        <w:rPr>
          <w:rFonts w:ascii="Times New Roman" w:eastAsia="Times New Roman" w:hAnsi="Times New Roman" w:cs="Times New Roman"/>
          <w:color w:val="424242"/>
          <w:sz w:val="28"/>
          <w:szCs w:val="28"/>
          <w:lang w:eastAsia="ru-RU"/>
        </w:rPr>
        <w:t> </w:t>
      </w:r>
      <w:hyperlink r:id="rId81" w:history="1">
        <w:r w:rsidRPr="00E94FA9">
          <w:rPr>
            <w:rFonts w:ascii="Times New Roman" w:eastAsia="Times New Roman" w:hAnsi="Times New Roman" w:cs="Times New Roman"/>
            <w:color w:val="424242"/>
            <w:sz w:val="28"/>
            <w:szCs w:val="28"/>
            <w:u w:val="single"/>
            <w:lang w:eastAsia="ru-RU"/>
          </w:rPr>
          <w:t>программа</w:t>
        </w:r>
      </w:hyperlink>
      <w:r w:rsidRPr="00E94FA9">
        <w:rPr>
          <w:rFonts w:ascii="Times New Roman" w:eastAsia="Times New Roman" w:hAnsi="Times New Roman" w:cs="Times New Roman"/>
          <w:color w:val="424242"/>
          <w:sz w:val="28"/>
          <w:szCs w:val="28"/>
          <w:lang w:eastAsia="ru-RU"/>
        </w:rPr>
        <w:t>х и выполнение ими требований, необходимых для пол</w:t>
      </w:r>
      <w:hyperlink r:id="rId82"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свидетельства об образовании. </w:t>
      </w:r>
      <w:hyperlink r:id="rId83"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ивные</w:t>
      </w:r>
      <w:proofErr w:type="gramEnd"/>
      <w:r w:rsidRPr="00E94FA9">
        <w:rPr>
          <w:rFonts w:ascii="Times New Roman" w:eastAsia="Times New Roman" w:hAnsi="Times New Roman" w:cs="Times New Roman"/>
          <w:color w:val="424242"/>
          <w:sz w:val="28"/>
          <w:szCs w:val="28"/>
          <w:lang w:eastAsia="ru-RU"/>
        </w:rPr>
        <w:t xml:space="preserve"> и основанные на у</w:t>
      </w:r>
      <w:hyperlink r:id="rId84"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тии </w:t>
      </w:r>
      <w:hyperlink r:id="rId85" w:history="1">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ы особенно полезны для обеспечения эффективности об</w:t>
      </w:r>
      <w:hyperlink r:id="rId86"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и предоставления учащимся возможности в полной мере раскрыть свой потенциал. Поэтому необходимо определить приемлемые уровни эффективности об</w:t>
      </w:r>
      <w:hyperlink r:id="rId87"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для образовательных программ, а также развивать и </w:t>
      </w:r>
      <w:hyperlink r:id="rId88" w:history="1">
        <w:r w:rsidRPr="00E94FA9">
          <w:rPr>
            <w:rFonts w:ascii="Times New Roman" w:eastAsia="Times New Roman" w:hAnsi="Times New Roman" w:cs="Times New Roman"/>
            <w:color w:val="424242"/>
            <w:sz w:val="28"/>
            <w:szCs w:val="28"/>
            <w:u w:val="single"/>
            <w:lang w:eastAsia="ru-RU"/>
          </w:rPr>
          <w:t>применять</w:t>
        </w:r>
      </w:hyperlink>
      <w:r w:rsidRPr="00E94FA9">
        <w:rPr>
          <w:rFonts w:ascii="Times New Roman" w:eastAsia="Times New Roman" w:hAnsi="Times New Roman" w:cs="Times New Roman"/>
          <w:color w:val="424242"/>
          <w:sz w:val="28"/>
          <w:szCs w:val="28"/>
          <w:lang w:eastAsia="ru-RU"/>
        </w:rPr>
        <w:t> системы оценки объема полученных знаний.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89"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5 - увеличение средств и расширение сферы базового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Многообразие, сложность и меняющийся хар</w:t>
      </w:r>
      <w:hyperlink r:id="rId90"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 потребностей детей, молодежи и взрослых в базовом образовании диктуют необходи</w:t>
      </w:r>
      <w:hyperlink r:id="rId91"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 xml:space="preserve">ь расширения и постоянного пересмотра сферы базового образования, с </w:t>
      </w:r>
      <w:proofErr w:type="gramStart"/>
      <w:r w:rsidRPr="00E94FA9">
        <w:rPr>
          <w:rFonts w:ascii="Times New Roman" w:eastAsia="Times New Roman" w:hAnsi="Times New Roman" w:cs="Times New Roman"/>
          <w:color w:val="424242"/>
          <w:sz w:val="28"/>
          <w:szCs w:val="28"/>
          <w:lang w:eastAsia="ru-RU"/>
        </w:rPr>
        <w:t>тем</w:t>
      </w:r>
      <w:proofErr w:type="gramEnd"/>
      <w:r w:rsidRPr="00E94FA9">
        <w:rPr>
          <w:rFonts w:ascii="Times New Roman" w:eastAsia="Times New Roman" w:hAnsi="Times New Roman" w:cs="Times New Roman"/>
          <w:color w:val="424242"/>
          <w:sz w:val="28"/>
          <w:szCs w:val="28"/>
          <w:lang w:eastAsia="ru-RU"/>
        </w:rPr>
        <w:t xml:space="preserve"> чтобы она включала следующие </w:t>
      </w:r>
      <w:hyperlink r:id="rId92" w:history="1">
        <w:r w:rsidRPr="00E94FA9">
          <w:rPr>
            <w:rFonts w:ascii="Times New Roman" w:eastAsia="Times New Roman" w:hAnsi="Times New Roman" w:cs="Times New Roman"/>
            <w:color w:val="424242"/>
            <w:sz w:val="28"/>
            <w:szCs w:val="28"/>
            <w:u w:val="single"/>
            <w:lang w:eastAsia="ru-RU"/>
          </w:rPr>
          <w:t>компонент</w:t>
        </w:r>
      </w:hyperlink>
      <w:r w:rsidRPr="00E94FA9">
        <w:rPr>
          <w:rFonts w:ascii="Times New Roman" w:eastAsia="Times New Roman" w:hAnsi="Times New Roman" w:cs="Times New Roman"/>
          <w:color w:val="424242"/>
          <w:sz w:val="28"/>
          <w:szCs w:val="28"/>
          <w:lang w:eastAsia="ru-RU"/>
        </w:rPr>
        <w:t>ы:</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Обучение начинается с рождения. Это требует ухода за детьми и обеспечения им первоначального образования с раннего возраста. Этого можно добиться с помощью мер, осуществляемых при содействии соответственно со </w:t>
      </w:r>
      <w:hyperlink r:id="rId93" w:history="1">
        <w:r w:rsidRPr="00E94FA9">
          <w:rPr>
            <w:rFonts w:ascii="Times New Roman" w:eastAsia="Times New Roman" w:hAnsi="Times New Roman" w:cs="Times New Roman"/>
            <w:color w:val="424242"/>
            <w:sz w:val="28"/>
            <w:szCs w:val="28"/>
            <w:u w:val="single"/>
            <w:lang w:eastAsia="ru-RU"/>
          </w:rPr>
          <w:t>стороны</w:t>
        </w:r>
      </w:hyperlink>
      <w:r w:rsidRPr="00E94FA9">
        <w:rPr>
          <w:rFonts w:ascii="Times New Roman" w:eastAsia="Times New Roman" w:hAnsi="Times New Roman" w:cs="Times New Roman"/>
          <w:color w:val="424242"/>
          <w:sz w:val="28"/>
          <w:szCs w:val="28"/>
          <w:lang w:eastAsia="ru-RU"/>
        </w:rPr>
        <w:t xml:space="preserve"> семей, общин или </w:t>
      </w:r>
      <w:hyperlink r:id="rId94"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изованных</w:t>
      </w:r>
      <w:proofErr w:type="gramEnd"/>
      <w:r w:rsidRPr="00E94FA9">
        <w:rPr>
          <w:rFonts w:ascii="Times New Roman" w:eastAsia="Times New Roman" w:hAnsi="Times New Roman" w:cs="Times New Roman"/>
          <w:color w:val="424242"/>
          <w:sz w:val="28"/>
          <w:szCs w:val="28"/>
          <w:lang w:eastAsia="ru-RU"/>
        </w:rPr>
        <w:t xml:space="preserve"> программ.</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Главной системой обеспечения базового образования для детей вне семьи является система начального школьного образования. Начальное образование должно быть всеобщим, обеспечивать удовлетворение потребностей всех детей в базовом образовании и учитывать культуру, потребности и возможности общины. Дополнительные альтернативные программы могут способствовать удовлетворению потребностей в базовом образовании детей, имеющих ограниченный или нулевой </w:t>
      </w:r>
      <w:hyperlink r:id="rId95" w:history="1">
        <w:r w:rsidRPr="00E94FA9">
          <w:rPr>
            <w:rFonts w:ascii="Times New Roman" w:eastAsia="Times New Roman" w:hAnsi="Times New Roman" w:cs="Times New Roman"/>
            <w:color w:val="424242"/>
            <w:sz w:val="28"/>
            <w:szCs w:val="28"/>
            <w:u w:val="single"/>
            <w:lang w:eastAsia="ru-RU"/>
          </w:rPr>
          <w:t>доступ</w:t>
        </w:r>
      </w:hyperlink>
      <w:r w:rsidRPr="00E94FA9">
        <w:rPr>
          <w:rFonts w:ascii="Times New Roman" w:eastAsia="Times New Roman" w:hAnsi="Times New Roman" w:cs="Times New Roman"/>
          <w:color w:val="424242"/>
          <w:sz w:val="28"/>
          <w:szCs w:val="28"/>
          <w:lang w:eastAsia="ru-RU"/>
        </w:rPr>
        <w:t> к формальному образованию, при условии, что они отвечают таким же требованиям, которые предъявляются к обучению в школах, и что им оказывается достаточная поддержка.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lastRenderedPageBreak/>
        <w:t>Потребности молодежи и взрослого населения в базовом образовании имеют различный хар</w:t>
      </w:r>
      <w:hyperlink r:id="rId96"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 и должны удовлетворяться за счет разнообразных систем об</w:t>
      </w:r>
      <w:hyperlink r:id="rId97"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Программы об</w:t>
      </w:r>
      <w:hyperlink r:id="rId98"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xml:space="preserve"> грамоте необходимы, поскольку грамотность сама по себе является необходимым навыком и основой для овладения другими жизненными навыками. Умение читать и писать на </w:t>
      </w:r>
      <w:proofErr w:type="gramStart"/>
      <w:r w:rsidRPr="00E94FA9">
        <w:rPr>
          <w:rFonts w:ascii="Times New Roman" w:eastAsia="Times New Roman" w:hAnsi="Times New Roman" w:cs="Times New Roman"/>
          <w:color w:val="424242"/>
          <w:sz w:val="28"/>
          <w:szCs w:val="28"/>
          <w:lang w:eastAsia="ru-RU"/>
        </w:rPr>
        <w:t>родном</w:t>
      </w:r>
      <w:proofErr w:type="gramEnd"/>
      <w:r w:rsidRPr="00E94FA9">
        <w:rPr>
          <w:rFonts w:ascii="Times New Roman" w:eastAsia="Times New Roman" w:hAnsi="Times New Roman" w:cs="Times New Roman"/>
          <w:color w:val="424242"/>
          <w:sz w:val="28"/>
          <w:szCs w:val="28"/>
          <w:lang w:eastAsia="ru-RU"/>
        </w:rPr>
        <w:t> </w:t>
      </w:r>
      <w:hyperlink r:id="rId99" w:history="1">
        <w:r w:rsidRPr="00E94FA9">
          <w:rPr>
            <w:rFonts w:ascii="Times New Roman" w:eastAsia="Times New Roman" w:hAnsi="Times New Roman" w:cs="Times New Roman"/>
            <w:color w:val="424242"/>
            <w:sz w:val="28"/>
            <w:szCs w:val="28"/>
            <w:u w:val="single"/>
            <w:lang w:eastAsia="ru-RU"/>
          </w:rPr>
          <w:t>язык</w:t>
        </w:r>
      </w:hyperlink>
      <w:r w:rsidRPr="00E94FA9">
        <w:rPr>
          <w:rFonts w:ascii="Times New Roman" w:eastAsia="Times New Roman" w:hAnsi="Times New Roman" w:cs="Times New Roman"/>
          <w:color w:val="424242"/>
          <w:sz w:val="28"/>
          <w:szCs w:val="28"/>
          <w:lang w:eastAsia="ru-RU"/>
        </w:rPr>
        <w:t>е укрепляет культурную самобытность и умножает культурное наследие. Удовлетворению других потребностей могут служить: профессиональная </w:t>
      </w:r>
      <w:hyperlink r:id="rId100" w:history="1">
        <w:r w:rsidRPr="00E94FA9">
          <w:rPr>
            <w:rFonts w:ascii="Times New Roman" w:eastAsia="Times New Roman" w:hAnsi="Times New Roman" w:cs="Times New Roman"/>
            <w:color w:val="424242"/>
            <w:sz w:val="28"/>
            <w:szCs w:val="28"/>
            <w:u w:val="single"/>
            <w:lang w:eastAsia="ru-RU"/>
          </w:rPr>
          <w:t>подготовка</w:t>
        </w:r>
      </w:hyperlink>
      <w:r w:rsidRPr="00E94FA9">
        <w:rPr>
          <w:rFonts w:ascii="Times New Roman" w:eastAsia="Times New Roman" w:hAnsi="Times New Roman" w:cs="Times New Roman"/>
          <w:color w:val="424242"/>
          <w:sz w:val="28"/>
          <w:szCs w:val="28"/>
          <w:lang w:eastAsia="ru-RU"/>
        </w:rPr>
        <w:t>, обучение ремеслу, программы в области формального и неформального образования по здравоохранению, питанию, народонаселению, методам ведения сельского хозяйства, окружающей среде, науке и технике, семейной жизни, включая повышение информированности по вопросам регулирования рождае</w:t>
      </w:r>
      <w:hyperlink r:id="rId101" w:history="1">
        <w:r w:rsidRPr="00E94FA9">
          <w:rPr>
            <w:rFonts w:ascii="Times New Roman" w:eastAsia="Times New Roman" w:hAnsi="Times New Roman" w:cs="Times New Roman"/>
            <w:color w:val="424242"/>
            <w:sz w:val="28"/>
            <w:szCs w:val="28"/>
            <w:u w:val="single"/>
            <w:lang w:eastAsia="ru-RU"/>
          </w:rPr>
          <w:t>мост</w:t>
        </w:r>
      </w:hyperlink>
      <w:r w:rsidRPr="00E94FA9">
        <w:rPr>
          <w:rFonts w:ascii="Times New Roman" w:eastAsia="Times New Roman" w:hAnsi="Times New Roman" w:cs="Times New Roman"/>
          <w:color w:val="424242"/>
          <w:sz w:val="28"/>
          <w:szCs w:val="28"/>
          <w:lang w:eastAsia="ru-RU"/>
        </w:rPr>
        <w:t>и, и другим социально-общественным вопросам.</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 xml:space="preserve">Можно использовать все имеющиеся средства и каналы информации, коммуникации и принятие социальных мер для содействия передаче </w:t>
      </w:r>
      <w:proofErr w:type="gramStart"/>
      <w:r w:rsidRPr="00E94FA9">
        <w:rPr>
          <w:rFonts w:ascii="Times New Roman" w:eastAsia="Times New Roman" w:hAnsi="Times New Roman" w:cs="Times New Roman"/>
          <w:color w:val="424242"/>
          <w:sz w:val="28"/>
          <w:szCs w:val="28"/>
          <w:lang w:eastAsia="ru-RU"/>
        </w:rPr>
        <w:t>существенно необходимых</w:t>
      </w:r>
      <w:proofErr w:type="gramEnd"/>
      <w:r w:rsidRPr="00E94FA9">
        <w:rPr>
          <w:rFonts w:ascii="Times New Roman" w:eastAsia="Times New Roman" w:hAnsi="Times New Roman" w:cs="Times New Roman"/>
          <w:color w:val="424242"/>
          <w:sz w:val="28"/>
          <w:szCs w:val="28"/>
          <w:lang w:eastAsia="ru-RU"/>
        </w:rPr>
        <w:t xml:space="preserve"> знаний, а также информирования и просвещения населения по социальным вопросам. Наряду с традиционными средствами можно мобилизовать библиотеки, телевидение, радио и другие средства информации, с </w:t>
      </w:r>
      <w:proofErr w:type="gramStart"/>
      <w:r w:rsidRPr="00E94FA9">
        <w:rPr>
          <w:rFonts w:ascii="Times New Roman" w:eastAsia="Times New Roman" w:hAnsi="Times New Roman" w:cs="Times New Roman"/>
          <w:color w:val="424242"/>
          <w:sz w:val="28"/>
          <w:szCs w:val="28"/>
          <w:lang w:eastAsia="ru-RU"/>
        </w:rPr>
        <w:t>тем</w:t>
      </w:r>
      <w:proofErr w:type="gramEnd"/>
      <w:r w:rsidRPr="00E94FA9">
        <w:rPr>
          <w:rFonts w:ascii="Times New Roman" w:eastAsia="Times New Roman" w:hAnsi="Times New Roman" w:cs="Times New Roman"/>
          <w:color w:val="424242"/>
          <w:sz w:val="28"/>
          <w:szCs w:val="28"/>
          <w:lang w:eastAsia="ru-RU"/>
        </w:rPr>
        <w:t xml:space="preserve"> чтобы использовать их потенциал в целях удовлетворения потребностей всех в базовом образовании. Перечисленные выше </w:t>
      </w:r>
      <w:hyperlink r:id="rId102" w:history="1">
        <w:r w:rsidRPr="00E94FA9">
          <w:rPr>
            <w:rFonts w:ascii="Times New Roman" w:eastAsia="Times New Roman" w:hAnsi="Times New Roman" w:cs="Times New Roman"/>
            <w:color w:val="424242"/>
            <w:sz w:val="28"/>
            <w:szCs w:val="28"/>
            <w:u w:val="single"/>
            <w:lang w:eastAsia="ru-RU"/>
          </w:rPr>
          <w:t>компонент</w:t>
        </w:r>
      </w:hyperlink>
      <w:r w:rsidRPr="00E94FA9">
        <w:rPr>
          <w:rFonts w:ascii="Times New Roman" w:eastAsia="Times New Roman" w:hAnsi="Times New Roman" w:cs="Times New Roman"/>
          <w:color w:val="424242"/>
          <w:sz w:val="28"/>
          <w:szCs w:val="28"/>
          <w:lang w:eastAsia="ru-RU"/>
        </w:rPr>
        <w:t xml:space="preserve">ы должны составлять комплексную систему, иметь взаимодополняющий и </w:t>
      </w:r>
      <w:proofErr w:type="spellStart"/>
      <w:r w:rsidRPr="00E94FA9">
        <w:rPr>
          <w:rFonts w:ascii="Times New Roman" w:eastAsia="Times New Roman" w:hAnsi="Times New Roman" w:cs="Times New Roman"/>
          <w:color w:val="424242"/>
          <w:sz w:val="28"/>
          <w:szCs w:val="28"/>
          <w:lang w:eastAsia="ru-RU"/>
        </w:rPr>
        <w:t>взаимоукрепляющий</w:t>
      </w:r>
      <w:proofErr w:type="spellEnd"/>
      <w:r w:rsidRPr="00E94FA9">
        <w:rPr>
          <w:rFonts w:ascii="Times New Roman" w:eastAsia="Times New Roman" w:hAnsi="Times New Roman" w:cs="Times New Roman"/>
          <w:color w:val="424242"/>
          <w:sz w:val="28"/>
          <w:szCs w:val="28"/>
          <w:lang w:eastAsia="ru-RU"/>
        </w:rPr>
        <w:t xml:space="preserve"> хар</w:t>
      </w:r>
      <w:hyperlink r:id="rId103"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 и обеспечивать учебную подготовку сопоставимого уровня, а также способствовать созданию и расширению возможностей для образования в течение всей жизни.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104"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6 - улучшение условий для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Процесс об</w:t>
      </w:r>
      <w:hyperlink r:id="rId105"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происходит не изолированно. В связи с этим общества должны обеспечивать, чтобы всем учащимся предоставлялось питание, медицинский уход и чтобы им оказывалась общая физическая и эмоциональная поддержка, которые необходимы им для </w:t>
      </w:r>
      <w:hyperlink r:id="rId106" w:history="1">
        <w:proofErr w:type="gramStart"/>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ивного</w:t>
      </w:r>
      <w:proofErr w:type="gramEnd"/>
      <w:r w:rsidRPr="00E94FA9">
        <w:rPr>
          <w:rFonts w:ascii="Times New Roman" w:eastAsia="Times New Roman" w:hAnsi="Times New Roman" w:cs="Times New Roman"/>
          <w:color w:val="424242"/>
          <w:sz w:val="28"/>
          <w:szCs w:val="28"/>
          <w:lang w:eastAsia="ru-RU"/>
        </w:rPr>
        <w:t xml:space="preserve"> у</w:t>
      </w:r>
      <w:hyperlink r:id="rId107"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 xml:space="preserve">тия в процессе своего образования и извлечения соответствующих преимуществ. Знания и навыки, которые приводят к улучшению условий, в которых обучаются дети, необходимо сделать составной </w:t>
      </w:r>
      <w:hyperlink r:id="rId108"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тью</w:t>
      </w:r>
      <w:proofErr w:type="gramEnd"/>
      <w:r w:rsidRPr="00E94FA9">
        <w:rPr>
          <w:rFonts w:ascii="Times New Roman" w:eastAsia="Times New Roman" w:hAnsi="Times New Roman" w:cs="Times New Roman"/>
          <w:color w:val="424242"/>
          <w:sz w:val="28"/>
          <w:szCs w:val="28"/>
          <w:lang w:eastAsia="ru-RU"/>
        </w:rPr>
        <w:t xml:space="preserve"> общинных учебных программ для взрослых. Обучение детей и обучение их родителей или других лиц, обеспечивающих уход за ними, имеют взаимодополняющий хар</w:t>
      </w:r>
      <w:hyperlink r:id="rId109"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ер, и эта взаимосвязь должна использоваться в целях создания для всех творческой и доброжелательной атмосферы об</w:t>
      </w:r>
      <w:hyperlink r:id="rId110"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111"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7 - укрепление партнерских связей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На национальных, </w:t>
      </w:r>
      <w:hyperlink r:id="rId112" w:history="1">
        <w:proofErr w:type="gramStart"/>
        <w:r w:rsidRPr="00E94FA9">
          <w:rPr>
            <w:rFonts w:ascii="Times New Roman" w:eastAsia="Times New Roman" w:hAnsi="Times New Roman" w:cs="Times New Roman"/>
            <w:color w:val="424242"/>
            <w:sz w:val="28"/>
            <w:szCs w:val="28"/>
            <w:u w:val="single"/>
            <w:lang w:eastAsia="ru-RU"/>
          </w:rPr>
          <w:t>регион</w:t>
        </w:r>
      </w:hyperlink>
      <w:r w:rsidRPr="00E94FA9">
        <w:rPr>
          <w:rFonts w:ascii="Times New Roman" w:eastAsia="Times New Roman" w:hAnsi="Times New Roman" w:cs="Times New Roman"/>
          <w:color w:val="424242"/>
          <w:sz w:val="28"/>
          <w:szCs w:val="28"/>
          <w:lang w:eastAsia="ru-RU"/>
        </w:rPr>
        <w:t>альных</w:t>
      </w:r>
      <w:proofErr w:type="gramEnd"/>
      <w:r w:rsidRPr="00E94FA9">
        <w:rPr>
          <w:rFonts w:ascii="Times New Roman" w:eastAsia="Times New Roman" w:hAnsi="Times New Roman" w:cs="Times New Roman"/>
          <w:color w:val="424242"/>
          <w:sz w:val="28"/>
          <w:szCs w:val="28"/>
          <w:lang w:eastAsia="ru-RU"/>
        </w:rPr>
        <w:t xml:space="preserve"> и местных </w:t>
      </w:r>
      <w:hyperlink r:id="rId113"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ах, ведающих вопросами образования, лежит уникальная обязанность обеспечивать базовое образование для всех, однако нельзя ожидать, что они смогут удовлетворить все потребности в людских, финансовых или </w:t>
      </w:r>
      <w:hyperlink r:id="rId114"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изационных ресурсах для выполнения этой задачи. Для этого будет необходимо установить новые и оживить старые взаимосвязи на всех уровнях: взаимосвязи между всеми подсекторами и формами образования при признании особой роли преподавателей, администраторов и других </w:t>
      </w:r>
      <w:hyperlink r:id="rId115" w:history="1">
        <w:proofErr w:type="gramStart"/>
        <w:r w:rsidRPr="00E94FA9">
          <w:rPr>
            <w:rFonts w:ascii="Times New Roman" w:eastAsia="Times New Roman" w:hAnsi="Times New Roman" w:cs="Times New Roman"/>
            <w:color w:val="424242"/>
            <w:sz w:val="28"/>
            <w:szCs w:val="28"/>
            <w:u w:val="single"/>
            <w:lang w:eastAsia="ru-RU"/>
          </w:rPr>
          <w:t>работник</w:t>
        </w:r>
      </w:hyperlink>
      <w:r w:rsidRPr="00E94FA9">
        <w:rPr>
          <w:rFonts w:ascii="Times New Roman" w:eastAsia="Times New Roman" w:hAnsi="Times New Roman" w:cs="Times New Roman"/>
          <w:color w:val="424242"/>
          <w:sz w:val="28"/>
          <w:szCs w:val="28"/>
          <w:lang w:eastAsia="ru-RU"/>
        </w:rPr>
        <w:t>ов</w:t>
      </w:r>
      <w:proofErr w:type="gramEnd"/>
      <w:r w:rsidRPr="00E94FA9">
        <w:rPr>
          <w:rFonts w:ascii="Times New Roman" w:eastAsia="Times New Roman" w:hAnsi="Times New Roman" w:cs="Times New Roman"/>
          <w:color w:val="424242"/>
          <w:sz w:val="28"/>
          <w:szCs w:val="28"/>
          <w:lang w:eastAsia="ru-RU"/>
        </w:rPr>
        <w:t xml:space="preserve"> системы образования; взаимосвязи между просветительскими и другими го</w:t>
      </w:r>
      <w:hyperlink r:id="rId116"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 xml:space="preserve">арственными учреждениями, занимающимися, в том числе, вопросами </w:t>
      </w:r>
      <w:r w:rsidRPr="00E94FA9">
        <w:rPr>
          <w:rFonts w:ascii="Times New Roman" w:eastAsia="Times New Roman" w:hAnsi="Times New Roman" w:cs="Times New Roman"/>
          <w:color w:val="424242"/>
          <w:sz w:val="28"/>
          <w:szCs w:val="28"/>
          <w:lang w:eastAsia="ru-RU"/>
        </w:rPr>
        <w:lastRenderedPageBreak/>
        <w:t>планирования, финансов, труда, связи и другими социальными вопросами; партнерские связи между правительственными и неправительственными </w:t>
      </w:r>
      <w:hyperlink r:id="rId117"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изациями</w:t>
      </w:r>
      <w:proofErr w:type="gramEnd"/>
      <w:r w:rsidRPr="00E94FA9">
        <w:rPr>
          <w:rFonts w:ascii="Times New Roman" w:eastAsia="Times New Roman" w:hAnsi="Times New Roman" w:cs="Times New Roman"/>
          <w:color w:val="424242"/>
          <w:sz w:val="28"/>
          <w:szCs w:val="28"/>
          <w:lang w:eastAsia="ru-RU"/>
        </w:rPr>
        <w:t>, </w:t>
      </w:r>
      <w:hyperlink r:id="rId118" w:history="1">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тным сектором, местными общинами, религиозными группами и семьями. </w:t>
      </w:r>
      <w:hyperlink r:id="rId119" w:history="1">
        <w:r w:rsidRPr="00E94FA9">
          <w:rPr>
            <w:rFonts w:ascii="Times New Roman" w:eastAsia="Times New Roman" w:hAnsi="Times New Roman" w:cs="Times New Roman"/>
            <w:color w:val="424242"/>
            <w:sz w:val="28"/>
            <w:szCs w:val="28"/>
            <w:u w:val="single"/>
            <w:lang w:eastAsia="ru-RU"/>
          </w:rPr>
          <w:t>Признание</w:t>
        </w:r>
      </w:hyperlink>
      <w:r w:rsidRPr="00E94FA9">
        <w:rPr>
          <w:rFonts w:ascii="Times New Roman" w:eastAsia="Times New Roman" w:hAnsi="Times New Roman" w:cs="Times New Roman"/>
          <w:color w:val="424242"/>
          <w:sz w:val="28"/>
          <w:szCs w:val="28"/>
          <w:lang w:eastAsia="ru-RU"/>
        </w:rPr>
        <w:t xml:space="preserve"> жизненно необходимой </w:t>
      </w:r>
      <w:proofErr w:type="gramStart"/>
      <w:r w:rsidRPr="00E94FA9">
        <w:rPr>
          <w:rFonts w:ascii="Times New Roman" w:eastAsia="Times New Roman" w:hAnsi="Times New Roman" w:cs="Times New Roman"/>
          <w:color w:val="424242"/>
          <w:sz w:val="28"/>
          <w:szCs w:val="28"/>
          <w:lang w:eastAsia="ru-RU"/>
        </w:rPr>
        <w:t>роли</w:t>
      </w:r>
      <w:proofErr w:type="gramEnd"/>
      <w:r w:rsidRPr="00E94FA9">
        <w:rPr>
          <w:rFonts w:ascii="Times New Roman" w:eastAsia="Times New Roman" w:hAnsi="Times New Roman" w:cs="Times New Roman"/>
          <w:color w:val="424242"/>
          <w:sz w:val="28"/>
          <w:szCs w:val="28"/>
          <w:lang w:eastAsia="ru-RU"/>
        </w:rPr>
        <w:t xml:space="preserve"> как семьи, так и преподавателей является исключительно важным. </w:t>
      </w:r>
      <w:proofErr w:type="gramStart"/>
      <w:r w:rsidRPr="00E94FA9">
        <w:rPr>
          <w:rFonts w:ascii="Times New Roman" w:eastAsia="Times New Roman" w:hAnsi="Times New Roman" w:cs="Times New Roman"/>
          <w:color w:val="424242"/>
          <w:sz w:val="28"/>
          <w:szCs w:val="28"/>
          <w:lang w:eastAsia="ru-RU"/>
        </w:rPr>
        <w:t>В этой связи в соответствии с Совместной рекомендацией </w:t>
      </w:r>
      <w:hyperlink r:id="rId120" w:history="1">
        <w:r w:rsidRPr="00E94FA9">
          <w:rPr>
            <w:rFonts w:ascii="Times New Roman" w:eastAsia="Times New Roman" w:hAnsi="Times New Roman" w:cs="Times New Roman"/>
            <w:color w:val="424242"/>
            <w:sz w:val="28"/>
            <w:szCs w:val="28"/>
            <w:u w:val="single"/>
            <w:lang w:eastAsia="ru-RU"/>
          </w:rPr>
          <w:t>ЮНЕСКО</w:t>
        </w:r>
      </w:hyperlink>
      <w:r w:rsidRPr="00E94FA9">
        <w:rPr>
          <w:rFonts w:ascii="Times New Roman" w:eastAsia="Times New Roman" w:hAnsi="Times New Roman" w:cs="Times New Roman"/>
          <w:color w:val="424242"/>
          <w:sz w:val="28"/>
          <w:szCs w:val="28"/>
          <w:lang w:eastAsia="ru-RU"/>
        </w:rPr>
        <w:t>/МОТ о положении учителей (1966 </w:t>
      </w:r>
      <w:hyperlink r:id="rId121"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 необходимо во всех странах в неотложном порядке улучшить условия работы и жизни учителей и поднять их статус, что является определяющим ф</w:t>
      </w:r>
      <w:hyperlink r:id="rId122"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ором в обеспечении образования для всех, Подлинные партнерские связи содействуют планированию, осуществлению, управлению и оценке программ в области базового образования.</w:t>
      </w:r>
      <w:proofErr w:type="gramEnd"/>
      <w:r w:rsidRPr="00E94FA9">
        <w:rPr>
          <w:rFonts w:ascii="Times New Roman" w:eastAsia="Times New Roman" w:hAnsi="Times New Roman" w:cs="Times New Roman"/>
          <w:color w:val="424242"/>
          <w:sz w:val="28"/>
          <w:szCs w:val="28"/>
          <w:lang w:eastAsia="ru-RU"/>
        </w:rPr>
        <w:t xml:space="preserve"> Когда мы говорим о "расширенном </w:t>
      </w:r>
      <w:hyperlink r:id="rId123" w:history="1">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 xml:space="preserve">е и новых усилиях в его поддержку", мы имеем в </w:t>
      </w:r>
      <w:proofErr w:type="gramStart"/>
      <w:r w:rsidRPr="00E94FA9">
        <w:rPr>
          <w:rFonts w:ascii="Times New Roman" w:eastAsia="Times New Roman" w:hAnsi="Times New Roman" w:cs="Times New Roman"/>
          <w:color w:val="424242"/>
          <w:sz w:val="28"/>
          <w:szCs w:val="28"/>
          <w:lang w:eastAsia="ru-RU"/>
        </w:rPr>
        <w:t>виду</w:t>
      </w:r>
      <w:proofErr w:type="gramEnd"/>
      <w:r w:rsidRPr="00E94FA9">
        <w:rPr>
          <w:rFonts w:ascii="Times New Roman" w:eastAsia="Times New Roman" w:hAnsi="Times New Roman" w:cs="Times New Roman"/>
          <w:color w:val="424242"/>
          <w:sz w:val="28"/>
          <w:szCs w:val="28"/>
          <w:lang w:eastAsia="ru-RU"/>
        </w:rPr>
        <w:t xml:space="preserve"> прежде всего партнерские связи.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b/>
          <w:bCs/>
          <w:color w:val="424242"/>
          <w:sz w:val="28"/>
          <w:szCs w:val="28"/>
          <w:lang w:eastAsia="ru-RU"/>
        </w:rPr>
        <w:t>Образование для всех: требования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124"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8 - создание благоприятных политических условий</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 xml:space="preserve">1. В социальном, культурном и экономическом секторах необходимо осуществлять вспомогательные мероприятия с целью полного обеспечения и использования базового </w:t>
      </w:r>
      <w:proofErr w:type="gramStart"/>
      <w:r w:rsidRPr="00E94FA9">
        <w:rPr>
          <w:rFonts w:ascii="Times New Roman" w:eastAsia="Times New Roman" w:hAnsi="Times New Roman" w:cs="Times New Roman"/>
          <w:color w:val="424242"/>
          <w:sz w:val="28"/>
          <w:szCs w:val="28"/>
          <w:lang w:eastAsia="ru-RU"/>
        </w:rPr>
        <w:t>образования</w:t>
      </w:r>
      <w:proofErr w:type="gramEnd"/>
      <w:r w:rsidRPr="00E94FA9">
        <w:rPr>
          <w:rFonts w:ascii="Times New Roman" w:eastAsia="Times New Roman" w:hAnsi="Times New Roman" w:cs="Times New Roman"/>
          <w:color w:val="424242"/>
          <w:sz w:val="28"/>
          <w:szCs w:val="28"/>
          <w:lang w:eastAsia="ru-RU"/>
        </w:rPr>
        <w:t xml:space="preserve"> как в интересах отдельного человека, так и общества. Обеспечение базового образования для всех зависит от политической приверженности и политической воли, подкрепляемых соответствующими финансовыми мерами, реформами политики в области образования и более прочными </w:t>
      </w:r>
      <w:hyperlink r:id="rId125"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изационными</w:t>
      </w:r>
      <w:proofErr w:type="gramEnd"/>
      <w:r w:rsidRPr="00E94FA9">
        <w:rPr>
          <w:rFonts w:ascii="Times New Roman" w:eastAsia="Times New Roman" w:hAnsi="Times New Roman" w:cs="Times New Roman"/>
          <w:color w:val="424242"/>
          <w:sz w:val="28"/>
          <w:szCs w:val="28"/>
          <w:lang w:eastAsia="ru-RU"/>
        </w:rPr>
        <w:t xml:space="preserve"> структурами. Для эффективного осуществления таких мероприятий необходимо будет создать компетентные го</w:t>
      </w:r>
      <w:hyperlink r:id="rId126"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арственные </w:t>
      </w:r>
      <w:hyperlink r:id="rId127"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 xml:space="preserve">ы. Соответствующие мероприятия в области экономики, торговли, труда, трудоустройства и здравоохранения увеличат стимулы </w:t>
      </w:r>
      <w:proofErr w:type="gramStart"/>
      <w:r w:rsidRPr="00E94FA9">
        <w:rPr>
          <w:rFonts w:ascii="Times New Roman" w:eastAsia="Times New Roman" w:hAnsi="Times New Roman" w:cs="Times New Roman"/>
          <w:color w:val="424242"/>
          <w:sz w:val="28"/>
          <w:szCs w:val="28"/>
          <w:lang w:eastAsia="ru-RU"/>
        </w:rPr>
        <w:t>для</w:t>
      </w:r>
      <w:proofErr w:type="gramEnd"/>
      <w:r w:rsidRPr="00E94FA9">
        <w:rPr>
          <w:rFonts w:ascii="Times New Roman" w:eastAsia="Times New Roman" w:hAnsi="Times New Roman" w:cs="Times New Roman"/>
          <w:color w:val="424242"/>
          <w:sz w:val="28"/>
          <w:szCs w:val="28"/>
          <w:lang w:eastAsia="ru-RU"/>
        </w:rPr>
        <w:t xml:space="preserve"> </w:t>
      </w:r>
      <w:proofErr w:type="gramStart"/>
      <w:r w:rsidRPr="00E94FA9">
        <w:rPr>
          <w:rFonts w:ascii="Times New Roman" w:eastAsia="Times New Roman" w:hAnsi="Times New Roman" w:cs="Times New Roman"/>
          <w:color w:val="424242"/>
          <w:sz w:val="28"/>
          <w:szCs w:val="28"/>
          <w:lang w:eastAsia="ru-RU"/>
        </w:rPr>
        <w:t>обучающихся</w:t>
      </w:r>
      <w:proofErr w:type="gramEnd"/>
      <w:r w:rsidRPr="00E94FA9">
        <w:rPr>
          <w:rFonts w:ascii="Times New Roman" w:eastAsia="Times New Roman" w:hAnsi="Times New Roman" w:cs="Times New Roman"/>
          <w:color w:val="424242"/>
          <w:sz w:val="28"/>
          <w:szCs w:val="28"/>
          <w:lang w:eastAsia="ru-RU"/>
        </w:rPr>
        <w:t xml:space="preserve"> и их вклад в развитие общества.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2. Общества должны также обеспечивать благоприятную интеллектуальную и научную обстановку для базового образования. Это подразумевает совершенствование высшего образования и развитие научных исследований. На каждом уровне образования должна стать возможной тесная связь с современными научными и техническими знаниями.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128"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9 - мобилизация финансовых ресурсов</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1. Если базовые образовательные потребности всех должны удовлетворяться за счет гораздо более широкой по сравнению с прошлым деятельности, то существенно необходимо мобилизовать имеющиеся и новые финансовые и людские ресурсы - го</w:t>
      </w:r>
      <w:hyperlink r:id="rId129"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арственные, </w:t>
      </w:r>
      <w:hyperlink r:id="rId130"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тные</w:t>
      </w:r>
      <w:proofErr w:type="gramEnd"/>
      <w:r w:rsidRPr="00E94FA9">
        <w:rPr>
          <w:rFonts w:ascii="Times New Roman" w:eastAsia="Times New Roman" w:hAnsi="Times New Roman" w:cs="Times New Roman"/>
          <w:color w:val="424242"/>
          <w:sz w:val="28"/>
          <w:szCs w:val="28"/>
          <w:lang w:eastAsia="ru-RU"/>
        </w:rPr>
        <w:t xml:space="preserve"> и добровольные. Все члены общества должны внести определенный вклад, признав, что </w:t>
      </w:r>
      <w:hyperlink r:id="rId131" w:history="1">
        <w:r w:rsidRPr="00E94FA9">
          <w:rPr>
            <w:rFonts w:ascii="Times New Roman" w:eastAsia="Times New Roman" w:hAnsi="Times New Roman" w:cs="Times New Roman"/>
            <w:color w:val="424242"/>
            <w:sz w:val="28"/>
            <w:szCs w:val="28"/>
            <w:u w:val="single"/>
            <w:lang w:eastAsia="ru-RU"/>
          </w:rPr>
          <w:t>время</w:t>
        </w:r>
      </w:hyperlink>
      <w:r w:rsidRPr="00E94FA9">
        <w:rPr>
          <w:rFonts w:ascii="Times New Roman" w:eastAsia="Times New Roman" w:hAnsi="Times New Roman" w:cs="Times New Roman"/>
          <w:color w:val="424242"/>
          <w:sz w:val="28"/>
          <w:szCs w:val="28"/>
          <w:lang w:eastAsia="ru-RU"/>
        </w:rPr>
        <w:t>, энергия и финансовые средства, используемые в целях базового образования, возможно, представляют собой самые серьезные из всех других </w:t>
      </w:r>
      <w:hyperlink r:id="rId132" w:history="1">
        <w:r w:rsidRPr="00E94FA9">
          <w:rPr>
            <w:rFonts w:ascii="Times New Roman" w:eastAsia="Times New Roman" w:hAnsi="Times New Roman" w:cs="Times New Roman"/>
            <w:color w:val="424242"/>
            <w:sz w:val="28"/>
            <w:szCs w:val="28"/>
            <w:u w:val="single"/>
            <w:lang w:eastAsia="ru-RU"/>
          </w:rPr>
          <w:t>капиталовложения</w:t>
        </w:r>
      </w:hyperlink>
      <w:r w:rsidRPr="00E94FA9">
        <w:rPr>
          <w:rFonts w:ascii="Times New Roman" w:eastAsia="Times New Roman" w:hAnsi="Times New Roman" w:cs="Times New Roman"/>
          <w:color w:val="424242"/>
          <w:sz w:val="28"/>
          <w:szCs w:val="28"/>
          <w:lang w:eastAsia="ru-RU"/>
        </w:rPr>
        <w:t> в развитие личности и в будущее страны.</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 xml:space="preserve">2. </w:t>
      </w:r>
      <w:proofErr w:type="gramStart"/>
      <w:r w:rsidRPr="00E94FA9">
        <w:rPr>
          <w:rFonts w:ascii="Times New Roman" w:eastAsia="Times New Roman" w:hAnsi="Times New Roman" w:cs="Times New Roman"/>
          <w:color w:val="424242"/>
          <w:sz w:val="28"/>
          <w:szCs w:val="28"/>
          <w:lang w:eastAsia="ru-RU"/>
        </w:rPr>
        <w:t>Более широкая поддержка со </w:t>
      </w:r>
      <w:hyperlink r:id="rId133" w:history="1">
        <w:r w:rsidRPr="00E94FA9">
          <w:rPr>
            <w:rFonts w:ascii="Times New Roman" w:eastAsia="Times New Roman" w:hAnsi="Times New Roman" w:cs="Times New Roman"/>
            <w:color w:val="424242"/>
            <w:sz w:val="28"/>
            <w:szCs w:val="28"/>
            <w:u w:val="single"/>
            <w:lang w:eastAsia="ru-RU"/>
          </w:rPr>
          <w:t>стороны</w:t>
        </w:r>
      </w:hyperlink>
      <w:r w:rsidRPr="00E94FA9">
        <w:rPr>
          <w:rFonts w:ascii="Times New Roman" w:eastAsia="Times New Roman" w:hAnsi="Times New Roman" w:cs="Times New Roman"/>
          <w:color w:val="424242"/>
          <w:sz w:val="28"/>
          <w:szCs w:val="28"/>
          <w:lang w:eastAsia="ru-RU"/>
        </w:rPr>
        <w:t> го</w:t>
      </w:r>
      <w:hyperlink r:id="rId134"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 xml:space="preserve">арственного сектора </w:t>
      </w:r>
      <w:proofErr w:type="spellStart"/>
      <w:r w:rsidRPr="00E94FA9">
        <w:rPr>
          <w:rFonts w:ascii="Times New Roman" w:eastAsia="Times New Roman" w:hAnsi="Times New Roman" w:cs="Times New Roman"/>
          <w:color w:val="424242"/>
          <w:sz w:val="28"/>
          <w:szCs w:val="28"/>
          <w:lang w:eastAsia="ru-RU"/>
        </w:rPr>
        <w:t>означает</w:t>
      </w:r>
      <w:hyperlink r:id="rId135" w:history="1">
        <w:r w:rsidRPr="00E94FA9">
          <w:rPr>
            <w:rFonts w:ascii="Times New Roman" w:eastAsia="Times New Roman" w:hAnsi="Times New Roman" w:cs="Times New Roman"/>
            <w:color w:val="424242"/>
            <w:sz w:val="28"/>
            <w:szCs w:val="28"/>
            <w:u w:val="single"/>
            <w:lang w:eastAsia="ru-RU"/>
          </w:rPr>
          <w:t>использование</w:t>
        </w:r>
        <w:proofErr w:type="spellEnd"/>
      </w:hyperlink>
      <w:r w:rsidRPr="00E94FA9">
        <w:rPr>
          <w:rFonts w:ascii="Times New Roman" w:eastAsia="Times New Roman" w:hAnsi="Times New Roman" w:cs="Times New Roman"/>
          <w:color w:val="424242"/>
          <w:sz w:val="28"/>
          <w:szCs w:val="28"/>
          <w:lang w:eastAsia="ru-RU"/>
        </w:rPr>
        <w:t> ресурсов всех го</w:t>
      </w:r>
      <w:hyperlink r:id="rId136"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 xml:space="preserve">арственных учреждений, отвечающих </w:t>
      </w:r>
      <w:r w:rsidRPr="00E94FA9">
        <w:rPr>
          <w:rFonts w:ascii="Times New Roman" w:eastAsia="Times New Roman" w:hAnsi="Times New Roman" w:cs="Times New Roman"/>
          <w:color w:val="424242"/>
          <w:sz w:val="28"/>
          <w:szCs w:val="28"/>
          <w:lang w:eastAsia="ru-RU"/>
        </w:rPr>
        <w:lastRenderedPageBreak/>
        <w:t>за развитие человека, за счет увеличения в абсолютном и долевом выражении ассигнований на услуги в области базового образования при ясном понимании того, что на национальные ресурсы претендуют различные секторы, среди которых образование является важным, но не единственным.</w:t>
      </w:r>
      <w:proofErr w:type="gramEnd"/>
      <w:r w:rsidRPr="00E94FA9">
        <w:rPr>
          <w:rFonts w:ascii="Times New Roman" w:eastAsia="Times New Roman" w:hAnsi="Times New Roman" w:cs="Times New Roman"/>
          <w:color w:val="424242"/>
          <w:sz w:val="28"/>
          <w:szCs w:val="28"/>
          <w:lang w:eastAsia="ru-RU"/>
        </w:rPr>
        <w:t xml:space="preserve">  </w:t>
      </w:r>
      <w:proofErr w:type="spellStart"/>
      <w:r w:rsidRPr="00E94FA9">
        <w:rPr>
          <w:rFonts w:ascii="Times New Roman" w:eastAsia="Times New Roman" w:hAnsi="Times New Roman" w:cs="Times New Roman"/>
          <w:color w:val="424242"/>
          <w:sz w:val="28"/>
          <w:szCs w:val="28"/>
          <w:lang w:eastAsia="ru-RU"/>
        </w:rPr>
        <w:t>Уделение</w:t>
      </w:r>
      <w:proofErr w:type="spellEnd"/>
      <w:r w:rsidRPr="00E94FA9">
        <w:rPr>
          <w:rFonts w:ascii="Times New Roman" w:eastAsia="Times New Roman" w:hAnsi="Times New Roman" w:cs="Times New Roman"/>
          <w:color w:val="424242"/>
          <w:sz w:val="28"/>
          <w:szCs w:val="28"/>
          <w:lang w:eastAsia="ru-RU"/>
        </w:rPr>
        <w:t xml:space="preserve"> серьезного внимания повышению эффективности использования существующих ресурсов и программ в области образования обеспечит не только достижение более значительных результатов; можно ожидать, что за счет этого будут привлечены новые ресурсы. Неотложная задача удовлетворения потребностей в базовом образовании может потребовать перераспределения ресурсов между секторами, как, например, передачу сектору</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образования </w:t>
      </w:r>
      <w:hyperlink r:id="rId137"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ти</w:t>
      </w:r>
      <w:proofErr w:type="gramEnd"/>
      <w:r w:rsidRPr="00E94FA9">
        <w:rPr>
          <w:rFonts w:ascii="Times New Roman" w:eastAsia="Times New Roman" w:hAnsi="Times New Roman" w:cs="Times New Roman"/>
          <w:color w:val="424242"/>
          <w:sz w:val="28"/>
          <w:szCs w:val="28"/>
          <w:lang w:eastAsia="ru-RU"/>
        </w:rPr>
        <w:t xml:space="preserve"> ассигнований на военные нужды. Помимо этого, в странах, в которых проходит структурная перестройка и на которых лежит тяжкое бремя внешней задолженности, потребуется создать для базового образования режим особой защиты. Се</w:t>
      </w:r>
      <w:hyperlink r:id="rId138"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ня как никогда ранее образование должно рассматриваться в качестве одного из основополагающих аспектов любой социальной, культурной и экономической программы.</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hyperlink r:id="rId139" w:history="1">
        <w:r w:rsidRPr="00E94FA9">
          <w:rPr>
            <w:rFonts w:ascii="Times New Roman" w:eastAsia="Times New Roman" w:hAnsi="Times New Roman" w:cs="Times New Roman"/>
            <w:b/>
            <w:bCs/>
            <w:color w:val="424242"/>
            <w:sz w:val="28"/>
            <w:szCs w:val="28"/>
            <w:u w:val="single"/>
            <w:lang w:eastAsia="ru-RU"/>
          </w:rPr>
          <w:t>Статья</w:t>
        </w:r>
      </w:hyperlink>
      <w:r w:rsidRPr="00E94FA9">
        <w:rPr>
          <w:rFonts w:ascii="Times New Roman" w:eastAsia="Times New Roman" w:hAnsi="Times New Roman" w:cs="Times New Roman"/>
          <w:b/>
          <w:bCs/>
          <w:color w:val="424242"/>
          <w:sz w:val="28"/>
          <w:szCs w:val="28"/>
          <w:lang w:eastAsia="ru-RU"/>
        </w:rPr>
        <w:t> 10 - укрепление международной солидарности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1. Удовлетворение потребностей в базовом образовании является общепризнанной и всеобщей обязанностью человечества. Для ее выполнения необходимы международная солидарность</w:t>
      </w:r>
      <w:proofErr w:type="gramStart"/>
      <w:r w:rsidRPr="00E94FA9">
        <w:rPr>
          <w:rFonts w:ascii="Times New Roman" w:eastAsia="Times New Roman" w:hAnsi="Times New Roman" w:cs="Times New Roman"/>
          <w:color w:val="424242"/>
          <w:sz w:val="28"/>
          <w:szCs w:val="28"/>
          <w:lang w:eastAsia="ru-RU"/>
        </w:rPr>
        <w:t>.</w:t>
      </w:r>
      <w:proofErr w:type="gramEnd"/>
      <w:r w:rsidRPr="00E94FA9">
        <w:rPr>
          <w:rFonts w:ascii="Times New Roman" w:eastAsia="Times New Roman" w:hAnsi="Times New Roman" w:cs="Times New Roman"/>
          <w:color w:val="424242"/>
          <w:sz w:val="28"/>
          <w:szCs w:val="28"/>
          <w:lang w:eastAsia="ru-RU"/>
        </w:rPr>
        <w:t xml:space="preserve"> </w:t>
      </w:r>
      <w:proofErr w:type="gramStart"/>
      <w:r w:rsidRPr="00E94FA9">
        <w:rPr>
          <w:rFonts w:ascii="Times New Roman" w:eastAsia="Times New Roman" w:hAnsi="Times New Roman" w:cs="Times New Roman"/>
          <w:color w:val="424242"/>
          <w:sz w:val="28"/>
          <w:szCs w:val="28"/>
          <w:lang w:eastAsia="ru-RU"/>
        </w:rPr>
        <w:t>с</w:t>
      </w:r>
      <w:proofErr w:type="gramEnd"/>
      <w:r w:rsidRPr="00E94FA9">
        <w:rPr>
          <w:rFonts w:ascii="Times New Roman" w:eastAsia="Times New Roman" w:hAnsi="Times New Roman" w:cs="Times New Roman"/>
          <w:color w:val="424242"/>
          <w:sz w:val="28"/>
          <w:szCs w:val="28"/>
          <w:lang w:eastAsia="ru-RU"/>
        </w:rPr>
        <w:t>отрудничество и равноправные и справедливые экономические отношения, с тем чтобы можно было устранять существующее экономическое неравенство. Все го</w:t>
      </w:r>
      <w:hyperlink r:id="rId140"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арств; располагают ценными знаниями и опытом, которыми они могли бы поделиться в целях разработки эффективной политики и программы в области образования.</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2. Потребуется существенное и долговременное увеличение ресурсов, выделяемых на цели базового образования. Мировое сообщество, включая межправительственные </w:t>
      </w:r>
      <w:hyperlink r:id="rId141"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изации</w:t>
      </w:r>
      <w:proofErr w:type="gramEnd"/>
      <w:r w:rsidRPr="00E94FA9">
        <w:rPr>
          <w:rFonts w:ascii="Times New Roman" w:eastAsia="Times New Roman" w:hAnsi="Times New Roman" w:cs="Times New Roman"/>
          <w:color w:val="424242"/>
          <w:sz w:val="28"/>
          <w:szCs w:val="28"/>
          <w:lang w:eastAsia="ru-RU"/>
        </w:rPr>
        <w:t xml:space="preserve"> и учреждения, обязано в срочном порядке ослабить действие ф</w:t>
      </w:r>
      <w:hyperlink r:id="rId142" w:history="1">
        <w:r w:rsidRPr="00E94FA9">
          <w:rPr>
            <w:rFonts w:ascii="Times New Roman" w:eastAsia="Times New Roman" w:hAnsi="Times New Roman" w:cs="Times New Roman"/>
            <w:color w:val="424242"/>
            <w:sz w:val="28"/>
            <w:szCs w:val="28"/>
            <w:u w:val="single"/>
            <w:lang w:eastAsia="ru-RU"/>
          </w:rPr>
          <w:t>акт</w:t>
        </w:r>
      </w:hyperlink>
      <w:r w:rsidRPr="00E94FA9">
        <w:rPr>
          <w:rFonts w:ascii="Times New Roman" w:eastAsia="Times New Roman" w:hAnsi="Times New Roman" w:cs="Times New Roman"/>
          <w:color w:val="424242"/>
          <w:sz w:val="28"/>
          <w:szCs w:val="28"/>
          <w:lang w:eastAsia="ru-RU"/>
        </w:rPr>
        <w:t xml:space="preserve">оров, которые препятствуют некоторым странам в достижении целей обеспечения образования для всех. Это будет означать принятие мер, которые способствуют увеличению национальных бюджетов наиболее бедных стран или ослаблению тяжелого бремени задолженности. </w:t>
      </w:r>
      <w:hyperlink r:id="rId143" w:history="1">
        <w:r w:rsidRPr="00E94FA9">
          <w:rPr>
            <w:rFonts w:ascii="Times New Roman" w:eastAsia="Times New Roman" w:hAnsi="Times New Roman" w:cs="Times New Roman"/>
            <w:color w:val="424242"/>
            <w:sz w:val="28"/>
            <w:szCs w:val="28"/>
            <w:u w:val="single"/>
            <w:lang w:eastAsia="ru-RU"/>
          </w:rPr>
          <w:t>Кредитор</w:t>
        </w:r>
      </w:hyperlink>
      <w:r w:rsidRPr="00E94FA9">
        <w:rPr>
          <w:rFonts w:ascii="Times New Roman" w:eastAsia="Times New Roman" w:hAnsi="Times New Roman" w:cs="Times New Roman"/>
          <w:color w:val="424242"/>
          <w:sz w:val="28"/>
          <w:szCs w:val="28"/>
          <w:lang w:eastAsia="ru-RU"/>
        </w:rPr>
        <w:t>ы и </w:t>
      </w:r>
      <w:hyperlink r:id="rId144" w:history="1">
        <w:r w:rsidRPr="00E94FA9">
          <w:rPr>
            <w:rFonts w:ascii="Times New Roman" w:eastAsia="Times New Roman" w:hAnsi="Times New Roman" w:cs="Times New Roman"/>
            <w:color w:val="424242"/>
            <w:sz w:val="28"/>
            <w:szCs w:val="28"/>
            <w:u w:val="single"/>
            <w:lang w:eastAsia="ru-RU"/>
          </w:rPr>
          <w:t>должник</w:t>
        </w:r>
      </w:hyperlink>
      <w:r w:rsidRPr="00E94FA9">
        <w:rPr>
          <w:rFonts w:ascii="Times New Roman" w:eastAsia="Times New Roman" w:hAnsi="Times New Roman" w:cs="Times New Roman"/>
          <w:color w:val="424242"/>
          <w:sz w:val="28"/>
          <w:szCs w:val="28"/>
          <w:lang w:eastAsia="ru-RU"/>
        </w:rPr>
        <w:t>и должны изыскивать новые и справедливые пути облегчения этого бремени, поскольку нахождение решений проблемы задолженности значительно расширит возможности многих развивающихся стран эффективно реагировать на образовательные и прочие базовые потребности.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3. Базовые образовательные потребности взрослых и детей должны удовлетворяться везде, где бы они ни возникали. У наименее развитых стран и стран с низким уровнем доходов имеются особые потребности, которым необходимо уделить первоочередное внимание при оказании международной поддержки базовому образованию в 90-х </w:t>
      </w:r>
      <w:hyperlink r:id="rId145"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ах.</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4. Все го</w:t>
      </w:r>
      <w:hyperlink r:id="rId146" w:history="1">
        <w:r w:rsidRPr="00E94FA9">
          <w:rPr>
            <w:rFonts w:ascii="Times New Roman" w:eastAsia="Times New Roman" w:hAnsi="Times New Roman" w:cs="Times New Roman"/>
            <w:color w:val="424242"/>
            <w:sz w:val="28"/>
            <w:szCs w:val="28"/>
            <w:u w:val="single"/>
            <w:lang w:eastAsia="ru-RU"/>
          </w:rPr>
          <w:t>суд</w:t>
        </w:r>
      </w:hyperlink>
      <w:r w:rsidRPr="00E94FA9">
        <w:rPr>
          <w:rFonts w:ascii="Times New Roman" w:eastAsia="Times New Roman" w:hAnsi="Times New Roman" w:cs="Times New Roman"/>
          <w:color w:val="424242"/>
          <w:sz w:val="28"/>
          <w:szCs w:val="28"/>
          <w:lang w:eastAsia="ru-RU"/>
        </w:rPr>
        <w:t xml:space="preserve">арства должны также </w:t>
      </w:r>
      <w:proofErr w:type="gramStart"/>
      <w:r w:rsidRPr="00E94FA9">
        <w:rPr>
          <w:rFonts w:ascii="Times New Roman" w:eastAsia="Times New Roman" w:hAnsi="Times New Roman" w:cs="Times New Roman"/>
          <w:color w:val="424242"/>
          <w:sz w:val="28"/>
          <w:szCs w:val="28"/>
          <w:lang w:eastAsia="ru-RU"/>
        </w:rPr>
        <w:t>предпринимать совместные усилия</w:t>
      </w:r>
      <w:proofErr w:type="gramEnd"/>
      <w:r w:rsidRPr="00E94FA9">
        <w:rPr>
          <w:rFonts w:ascii="Times New Roman" w:eastAsia="Times New Roman" w:hAnsi="Times New Roman" w:cs="Times New Roman"/>
          <w:color w:val="424242"/>
          <w:sz w:val="28"/>
          <w:szCs w:val="28"/>
          <w:lang w:eastAsia="ru-RU"/>
        </w:rPr>
        <w:t xml:space="preserve"> в целях урегулирования конфликтов и устранения напряженности. Прекращения военной </w:t>
      </w:r>
      <w:r w:rsidRPr="00E94FA9">
        <w:rPr>
          <w:rFonts w:ascii="Times New Roman" w:eastAsia="Times New Roman" w:hAnsi="Times New Roman" w:cs="Times New Roman"/>
          <w:color w:val="424242"/>
          <w:sz w:val="28"/>
          <w:szCs w:val="28"/>
          <w:lang w:eastAsia="ru-RU"/>
        </w:rPr>
        <w:lastRenderedPageBreak/>
        <w:t>оккупации и расселения перемещенных лиц или содействовать их возвращению в страны их происхождения и обеспечивать удовлетворение их базовых образовательных потребностей. Только стабильная и мирная обстановка способна обеспечить условия, в которых каждый человек, будь то </w:t>
      </w:r>
      <w:hyperlink r:id="rId147" w:history="1">
        <w:r w:rsidRPr="00E94FA9">
          <w:rPr>
            <w:rFonts w:ascii="Times New Roman" w:eastAsia="Times New Roman" w:hAnsi="Times New Roman" w:cs="Times New Roman"/>
            <w:color w:val="424242"/>
            <w:sz w:val="28"/>
            <w:szCs w:val="28"/>
            <w:u w:val="single"/>
            <w:lang w:eastAsia="ru-RU"/>
          </w:rPr>
          <w:t>ребенок</w:t>
        </w:r>
      </w:hyperlink>
      <w:r w:rsidRPr="00E94FA9">
        <w:rPr>
          <w:rFonts w:ascii="Times New Roman" w:eastAsia="Times New Roman" w:hAnsi="Times New Roman" w:cs="Times New Roman"/>
          <w:color w:val="424242"/>
          <w:sz w:val="28"/>
          <w:szCs w:val="28"/>
          <w:lang w:eastAsia="ru-RU"/>
        </w:rPr>
        <w:t> или взрослый, сможет воспользоваться целями, провозглашенными в настоящей Декларации.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Мы, </w:t>
      </w:r>
      <w:hyperlink r:id="rId148" w:history="1">
        <w:r w:rsidRPr="00E94FA9">
          <w:rPr>
            <w:rFonts w:ascii="Times New Roman" w:eastAsia="Times New Roman" w:hAnsi="Times New Roman" w:cs="Times New Roman"/>
            <w:color w:val="424242"/>
            <w:sz w:val="28"/>
            <w:szCs w:val="28"/>
            <w:u w:val="single"/>
            <w:lang w:eastAsia="ru-RU"/>
          </w:rPr>
          <w:t>у</w:t>
        </w:r>
      </w:hyperlink>
      <w:hyperlink r:id="rId149" w:history="1">
        <w:proofErr w:type="gramStart"/>
        <w:r w:rsidRPr="00E94FA9">
          <w:rPr>
            <w:rFonts w:ascii="Times New Roman" w:eastAsia="Times New Roman" w:hAnsi="Times New Roman" w:cs="Times New Roman"/>
            <w:color w:val="424242"/>
            <w:sz w:val="28"/>
            <w:szCs w:val="28"/>
            <w:u w:val="single"/>
            <w:lang w:eastAsia="ru-RU"/>
          </w:rPr>
          <w:t>час</w:t>
        </w:r>
      </w:hyperlink>
      <w:r w:rsidRPr="00E94FA9">
        <w:rPr>
          <w:rFonts w:ascii="Times New Roman" w:eastAsia="Times New Roman" w:hAnsi="Times New Roman" w:cs="Times New Roman"/>
          <w:color w:val="424242"/>
          <w:sz w:val="28"/>
          <w:szCs w:val="28"/>
          <w:lang w:eastAsia="ru-RU"/>
        </w:rPr>
        <w:t>тники</w:t>
      </w:r>
      <w:proofErr w:type="gramEnd"/>
      <w:r w:rsidRPr="00E94FA9">
        <w:rPr>
          <w:rFonts w:ascii="Times New Roman" w:eastAsia="Times New Roman" w:hAnsi="Times New Roman" w:cs="Times New Roman"/>
          <w:color w:val="424242"/>
          <w:sz w:val="28"/>
          <w:szCs w:val="28"/>
          <w:lang w:eastAsia="ru-RU"/>
        </w:rPr>
        <w:t xml:space="preserve"> Всемирной конференции по образованию для всех, вновь подтверждаем право всех людей на образование. Это </w:t>
      </w:r>
      <w:proofErr w:type="gramStart"/>
      <w:r w:rsidRPr="00E94FA9">
        <w:rPr>
          <w:rFonts w:ascii="Times New Roman" w:eastAsia="Times New Roman" w:hAnsi="Times New Roman" w:cs="Times New Roman"/>
          <w:color w:val="424242"/>
          <w:sz w:val="28"/>
          <w:szCs w:val="28"/>
          <w:lang w:eastAsia="ru-RU"/>
        </w:rPr>
        <w:t>лежит в основе нашей реши</w:t>
      </w:r>
      <w:proofErr w:type="gramEnd"/>
      <w:r w:rsidRPr="00E94FA9">
        <w:rPr>
          <w:rFonts w:ascii="Times New Roman" w:eastAsia="Times New Roman" w:hAnsi="Times New Roman" w:cs="Times New Roman"/>
          <w:color w:val="424242"/>
          <w:sz w:val="28"/>
          <w:szCs w:val="28"/>
          <w:lang w:eastAsia="ru-RU"/>
        </w:rPr>
        <w:fldChar w:fldCharType="begin"/>
      </w:r>
      <w:r w:rsidRPr="00E94FA9">
        <w:rPr>
          <w:rFonts w:ascii="Times New Roman" w:eastAsia="Times New Roman" w:hAnsi="Times New Roman" w:cs="Times New Roman"/>
          <w:color w:val="424242"/>
          <w:sz w:val="28"/>
          <w:szCs w:val="28"/>
          <w:lang w:eastAsia="ru-RU"/>
        </w:rPr>
        <w:instrText xml:space="preserve"> HYPERLINK "http://www.conventions.ru/dictionary.php?letter=12&amp;word=1847" </w:instrText>
      </w:r>
      <w:r w:rsidRPr="00E94FA9">
        <w:rPr>
          <w:rFonts w:ascii="Times New Roman" w:eastAsia="Times New Roman" w:hAnsi="Times New Roman" w:cs="Times New Roman"/>
          <w:color w:val="424242"/>
          <w:sz w:val="28"/>
          <w:szCs w:val="28"/>
          <w:lang w:eastAsia="ru-RU"/>
        </w:rPr>
        <w:fldChar w:fldCharType="separate"/>
      </w:r>
      <w:r w:rsidRPr="00E94FA9">
        <w:rPr>
          <w:rFonts w:ascii="Times New Roman" w:eastAsia="Times New Roman" w:hAnsi="Times New Roman" w:cs="Times New Roman"/>
          <w:color w:val="424242"/>
          <w:sz w:val="28"/>
          <w:szCs w:val="28"/>
          <w:u w:val="single"/>
          <w:lang w:eastAsia="ru-RU"/>
        </w:rPr>
        <w:t>мост</w:t>
      </w:r>
      <w:r w:rsidRPr="00E94FA9">
        <w:rPr>
          <w:rFonts w:ascii="Times New Roman" w:eastAsia="Times New Roman" w:hAnsi="Times New Roman" w:cs="Times New Roman"/>
          <w:color w:val="424242"/>
          <w:sz w:val="28"/>
          <w:szCs w:val="28"/>
          <w:lang w:eastAsia="ru-RU"/>
        </w:rPr>
        <w:fldChar w:fldCharType="end"/>
      </w:r>
      <w:r w:rsidRPr="00E94FA9">
        <w:rPr>
          <w:rFonts w:ascii="Times New Roman" w:eastAsia="Times New Roman" w:hAnsi="Times New Roman" w:cs="Times New Roman"/>
          <w:color w:val="424242"/>
          <w:sz w:val="28"/>
          <w:szCs w:val="28"/>
          <w:lang w:eastAsia="ru-RU"/>
        </w:rPr>
        <w:t>и, индивидуальной и коллективной, обеспечить образование для всех.</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Мы обязуемся действовать совместно в рамках наших соответствующих областей ответственности, предпринимая все необходимые шаги для достижения цели обеспечить образование для всех. Мы совместно призываем правительства, соответствующие </w:t>
      </w:r>
      <w:hyperlink r:id="rId150" w:history="1">
        <w:proofErr w:type="gramStart"/>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изации</w:t>
      </w:r>
      <w:proofErr w:type="gramEnd"/>
      <w:r w:rsidRPr="00E94FA9">
        <w:rPr>
          <w:rFonts w:ascii="Times New Roman" w:eastAsia="Times New Roman" w:hAnsi="Times New Roman" w:cs="Times New Roman"/>
          <w:color w:val="424242"/>
          <w:sz w:val="28"/>
          <w:szCs w:val="28"/>
          <w:lang w:eastAsia="ru-RU"/>
        </w:rPr>
        <w:t xml:space="preserve"> и отдельных лиц поддержать нас в этом неотложном начинании.</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Потребности в базовом образовании для всех могут и должны быть удовлетворены. Не может быть более значимого пути для начала Международного </w:t>
      </w:r>
      <w:hyperlink r:id="rId151" w:history="1">
        <w:r w:rsidRPr="00E94FA9">
          <w:rPr>
            <w:rFonts w:ascii="Times New Roman" w:eastAsia="Times New Roman" w:hAnsi="Times New Roman" w:cs="Times New Roman"/>
            <w:color w:val="424242"/>
            <w:sz w:val="28"/>
            <w:szCs w:val="28"/>
            <w:u w:val="single"/>
            <w:lang w:eastAsia="ru-RU"/>
          </w:rPr>
          <w:t>год</w:t>
        </w:r>
      </w:hyperlink>
      <w:r w:rsidRPr="00E94FA9">
        <w:rPr>
          <w:rFonts w:ascii="Times New Roman" w:eastAsia="Times New Roman" w:hAnsi="Times New Roman" w:cs="Times New Roman"/>
          <w:color w:val="424242"/>
          <w:sz w:val="28"/>
          <w:szCs w:val="28"/>
          <w:lang w:eastAsia="ru-RU"/>
        </w:rPr>
        <w:t>а грамотности и продвижения в направлении достижения целей Десятилетия </w:t>
      </w:r>
      <w:hyperlink r:id="rId152" w:history="1">
        <w:proofErr w:type="gramStart"/>
        <w:r w:rsidRPr="00E94FA9">
          <w:rPr>
            <w:rFonts w:ascii="Times New Roman" w:eastAsia="Times New Roman" w:hAnsi="Times New Roman" w:cs="Times New Roman"/>
            <w:color w:val="424242"/>
            <w:sz w:val="28"/>
            <w:szCs w:val="28"/>
            <w:u w:val="single"/>
            <w:lang w:eastAsia="ru-RU"/>
          </w:rPr>
          <w:t>инвалид</w:t>
        </w:r>
      </w:hyperlink>
      <w:r w:rsidRPr="00E94FA9">
        <w:rPr>
          <w:rFonts w:ascii="Times New Roman" w:eastAsia="Times New Roman" w:hAnsi="Times New Roman" w:cs="Times New Roman"/>
          <w:color w:val="424242"/>
          <w:sz w:val="28"/>
          <w:szCs w:val="28"/>
          <w:lang w:eastAsia="ru-RU"/>
        </w:rPr>
        <w:t>ов</w:t>
      </w:r>
      <w:proofErr w:type="gramEnd"/>
      <w:r w:rsidRPr="00E94FA9">
        <w:rPr>
          <w:rFonts w:ascii="Times New Roman" w:eastAsia="Times New Roman" w:hAnsi="Times New Roman" w:cs="Times New Roman"/>
          <w:color w:val="424242"/>
          <w:sz w:val="28"/>
          <w:szCs w:val="28"/>
          <w:lang w:eastAsia="ru-RU"/>
        </w:rPr>
        <w:t> </w:t>
      </w:r>
      <w:hyperlink r:id="rId153"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изации Объединенных Наций (1983-1992 гг.), Всемирного десятилетия развития культуры (1988-1997 гг.), четвертого Десятилетия развития </w:t>
      </w:r>
      <w:hyperlink r:id="rId154" w:history="1">
        <w:r w:rsidRPr="00E94FA9">
          <w:rPr>
            <w:rFonts w:ascii="Times New Roman" w:eastAsia="Times New Roman" w:hAnsi="Times New Roman" w:cs="Times New Roman"/>
            <w:color w:val="424242"/>
            <w:sz w:val="28"/>
            <w:szCs w:val="28"/>
            <w:u w:val="single"/>
            <w:lang w:eastAsia="ru-RU"/>
          </w:rPr>
          <w:t>Орган</w:t>
        </w:r>
      </w:hyperlink>
      <w:r w:rsidRPr="00E94FA9">
        <w:rPr>
          <w:rFonts w:ascii="Times New Roman" w:eastAsia="Times New Roman" w:hAnsi="Times New Roman" w:cs="Times New Roman"/>
          <w:color w:val="424242"/>
          <w:sz w:val="28"/>
          <w:szCs w:val="28"/>
          <w:lang w:eastAsia="ru-RU"/>
        </w:rPr>
        <w:t>изации Объединенных Наций (1990-1999 гг.),</w:t>
      </w:r>
      <w:hyperlink r:id="rId155" w:history="1">
        <w:r w:rsidRPr="00E94FA9">
          <w:rPr>
            <w:rFonts w:ascii="Times New Roman" w:eastAsia="Times New Roman" w:hAnsi="Times New Roman" w:cs="Times New Roman"/>
            <w:color w:val="424242"/>
            <w:sz w:val="28"/>
            <w:szCs w:val="28"/>
            <w:u w:val="single"/>
            <w:lang w:eastAsia="ru-RU"/>
          </w:rPr>
          <w:t>Конвенции</w:t>
        </w:r>
      </w:hyperlink>
      <w:r w:rsidRPr="00E94FA9">
        <w:rPr>
          <w:rFonts w:ascii="Times New Roman" w:eastAsia="Times New Roman" w:hAnsi="Times New Roman" w:cs="Times New Roman"/>
          <w:color w:val="424242"/>
          <w:sz w:val="28"/>
          <w:szCs w:val="28"/>
          <w:lang w:eastAsia="ru-RU"/>
        </w:rPr>
        <w:t> о ликвидации всех форм дискриминации в отношении женщин и Перспективных стратегий в области улучшения положения женщин и </w:t>
      </w:r>
      <w:hyperlink r:id="rId156" w:history="1">
        <w:r w:rsidRPr="00E94FA9">
          <w:rPr>
            <w:rFonts w:ascii="Times New Roman" w:eastAsia="Times New Roman" w:hAnsi="Times New Roman" w:cs="Times New Roman"/>
            <w:color w:val="424242"/>
            <w:sz w:val="28"/>
            <w:szCs w:val="28"/>
            <w:u w:val="single"/>
            <w:lang w:eastAsia="ru-RU"/>
          </w:rPr>
          <w:t>Конвенции</w:t>
        </w:r>
      </w:hyperlink>
      <w:r w:rsidRPr="00E94FA9">
        <w:rPr>
          <w:rFonts w:ascii="Times New Roman" w:eastAsia="Times New Roman" w:hAnsi="Times New Roman" w:cs="Times New Roman"/>
          <w:color w:val="424242"/>
          <w:sz w:val="28"/>
          <w:szCs w:val="28"/>
          <w:lang w:eastAsia="ru-RU"/>
        </w:rPr>
        <w:t xml:space="preserve"> о правах ребенка. Никогда еще не было более </w:t>
      </w:r>
      <w:hyperlink r:id="rId157" w:history="1">
        <w:proofErr w:type="gramStart"/>
        <w:r w:rsidRPr="00E94FA9">
          <w:rPr>
            <w:rFonts w:ascii="Times New Roman" w:eastAsia="Times New Roman" w:hAnsi="Times New Roman" w:cs="Times New Roman"/>
            <w:color w:val="424242"/>
            <w:sz w:val="28"/>
            <w:szCs w:val="28"/>
            <w:u w:val="single"/>
            <w:lang w:eastAsia="ru-RU"/>
          </w:rPr>
          <w:t>подход</w:t>
        </w:r>
      </w:hyperlink>
      <w:r w:rsidRPr="00E94FA9">
        <w:rPr>
          <w:rFonts w:ascii="Times New Roman" w:eastAsia="Times New Roman" w:hAnsi="Times New Roman" w:cs="Times New Roman"/>
          <w:color w:val="424242"/>
          <w:sz w:val="28"/>
          <w:szCs w:val="28"/>
          <w:lang w:eastAsia="ru-RU"/>
        </w:rPr>
        <w:t>ящего</w:t>
      </w:r>
      <w:proofErr w:type="gramEnd"/>
      <w:r w:rsidRPr="00E94FA9">
        <w:rPr>
          <w:rFonts w:ascii="Times New Roman" w:eastAsia="Times New Roman" w:hAnsi="Times New Roman" w:cs="Times New Roman"/>
          <w:color w:val="424242"/>
          <w:sz w:val="28"/>
          <w:szCs w:val="28"/>
          <w:lang w:eastAsia="ru-RU"/>
        </w:rPr>
        <w:t xml:space="preserve"> момента для принятия на себя обязательств по обеспечению возможностей пол</w:t>
      </w:r>
      <w:hyperlink r:id="rId158" w:history="1">
        <w:r w:rsidRPr="00E94FA9">
          <w:rPr>
            <w:rFonts w:ascii="Times New Roman" w:eastAsia="Times New Roman" w:hAnsi="Times New Roman" w:cs="Times New Roman"/>
            <w:color w:val="424242"/>
            <w:sz w:val="28"/>
            <w:szCs w:val="28"/>
            <w:u w:val="single"/>
            <w:lang w:eastAsia="ru-RU"/>
          </w:rPr>
          <w:t>учения</w:t>
        </w:r>
      </w:hyperlink>
      <w:r w:rsidRPr="00E94FA9">
        <w:rPr>
          <w:rFonts w:ascii="Times New Roman" w:eastAsia="Times New Roman" w:hAnsi="Times New Roman" w:cs="Times New Roman"/>
          <w:color w:val="424242"/>
          <w:sz w:val="28"/>
          <w:szCs w:val="28"/>
          <w:lang w:eastAsia="ru-RU"/>
        </w:rPr>
        <w:t xml:space="preserve"> базового образования для всех людей мира.</w:t>
      </w:r>
    </w:p>
    <w:p w:rsidR="00E94FA9" w:rsidRPr="00E94FA9" w:rsidRDefault="00E94FA9" w:rsidP="00E94FA9">
      <w:pPr>
        <w:spacing w:before="225" w:after="225" w:line="240" w:lineRule="auto"/>
        <w:ind w:left="225" w:right="225"/>
        <w:jc w:val="both"/>
        <w:rPr>
          <w:rFonts w:ascii="Times New Roman" w:eastAsia="Times New Roman" w:hAnsi="Times New Roman" w:cs="Times New Roman"/>
          <w:color w:val="424242"/>
          <w:sz w:val="28"/>
          <w:szCs w:val="28"/>
          <w:lang w:eastAsia="ru-RU"/>
        </w:rPr>
      </w:pPr>
      <w:r w:rsidRPr="00E94FA9">
        <w:rPr>
          <w:rFonts w:ascii="Times New Roman" w:eastAsia="Times New Roman" w:hAnsi="Times New Roman" w:cs="Times New Roman"/>
          <w:color w:val="424242"/>
          <w:sz w:val="28"/>
          <w:szCs w:val="28"/>
          <w:lang w:eastAsia="ru-RU"/>
        </w:rPr>
        <w:t>В связи с этим мы принимаем настоящую Всемирную декларацию об образовании для всех - удовлетворение базовых образовательных потребностей и утверждаем Основные направления деятельности по удовлетворению базовых образовательных потребностей для достижения целей, изложенных в настоящей Декларации.</w:t>
      </w:r>
    </w:p>
    <w:p w:rsidR="00D53862" w:rsidRPr="00E94FA9" w:rsidRDefault="00D53862" w:rsidP="00E94FA9">
      <w:pPr>
        <w:jc w:val="both"/>
        <w:rPr>
          <w:rFonts w:ascii="Times New Roman" w:hAnsi="Times New Roman" w:cs="Times New Roman"/>
          <w:sz w:val="28"/>
          <w:szCs w:val="28"/>
        </w:rPr>
      </w:pPr>
    </w:p>
    <w:sectPr w:rsidR="00D53862" w:rsidRPr="00E94FA9" w:rsidSect="00E94FA9">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FA9"/>
    <w:rsid w:val="00D53862"/>
    <w:rsid w:val="00E9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62"/>
  </w:style>
  <w:style w:type="paragraph" w:styleId="1">
    <w:name w:val="heading 1"/>
    <w:basedOn w:val="a"/>
    <w:link w:val="10"/>
    <w:uiPriority w:val="9"/>
    <w:qFormat/>
    <w:rsid w:val="00E94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FA9"/>
    <w:rPr>
      <w:rFonts w:ascii="Times New Roman" w:eastAsia="Times New Roman" w:hAnsi="Times New Roman" w:cs="Times New Roman"/>
      <w:b/>
      <w:bCs/>
      <w:kern w:val="36"/>
      <w:sz w:val="48"/>
      <w:szCs w:val="48"/>
      <w:lang w:eastAsia="ru-RU"/>
    </w:rPr>
  </w:style>
  <w:style w:type="paragraph" w:customStyle="1" w:styleId="postadd">
    <w:name w:val="post_add"/>
    <w:basedOn w:val="a"/>
    <w:rsid w:val="00E94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4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4FA9"/>
    <w:rPr>
      <w:color w:val="0000FF"/>
      <w:u w:val="single"/>
    </w:rPr>
  </w:style>
  <w:style w:type="character" w:styleId="a5">
    <w:name w:val="FollowedHyperlink"/>
    <w:basedOn w:val="a0"/>
    <w:uiPriority w:val="99"/>
    <w:semiHidden/>
    <w:unhideWhenUsed/>
    <w:rsid w:val="00E94FA9"/>
    <w:rPr>
      <w:color w:val="800080"/>
      <w:u w:val="single"/>
    </w:rPr>
  </w:style>
  <w:style w:type="character" w:customStyle="1" w:styleId="apple-converted-space">
    <w:name w:val="apple-converted-space"/>
    <w:basedOn w:val="a0"/>
    <w:rsid w:val="00E94FA9"/>
  </w:style>
  <w:style w:type="character" w:styleId="a6">
    <w:name w:val="Strong"/>
    <w:basedOn w:val="a0"/>
    <w:uiPriority w:val="22"/>
    <w:qFormat/>
    <w:rsid w:val="00E94FA9"/>
    <w:rPr>
      <w:b/>
      <w:bCs/>
    </w:rPr>
  </w:style>
</w:styles>
</file>

<file path=word/webSettings.xml><?xml version="1.0" encoding="utf-8"?>
<w:webSettings xmlns:r="http://schemas.openxmlformats.org/officeDocument/2006/relationships" xmlns:w="http://schemas.openxmlformats.org/wordprocessingml/2006/main">
  <w:divs>
    <w:div w:id="754937518">
      <w:bodyDiv w:val="1"/>
      <w:marLeft w:val="0"/>
      <w:marRight w:val="0"/>
      <w:marTop w:val="0"/>
      <w:marBottom w:val="0"/>
      <w:divBdr>
        <w:top w:val="none" w:sz="0" w:space="0" w:color="auto"/>
        <w:left w:val="none" w:sz="0" w:space="0" w:color="auto"/>
        <w:bottom w:val="none" w:sz="0" w:space="0" w:color="auto"/>
        <w:right w:val="none" w:sz="0" w:space="0" w:color="auto"/>
      </w:divBdr>
      <w:divsChild>
        <w:div w:id="183522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ventions.ru/dictionary.php?letter=9&amp;word=1124" TargetMode="External"/><Relationship Id="rId117" Type="http://schemas.openxmlformats.org/officeDocument/2006/relationships/hyperlink" Target="http://www.conventions.ru/dictionary.php?letter=14&amp;word=3802" TargetMode="External"/><Relationship Id="rId21" Type="http://schemas.openxmlformats.org/officeDocument/2006/relationships/hyperlink" Target="http://www.conventions.ru/dictionary.php?letter=3&amp;word=4631" TargetMode="External"/><Relationship Id="rId42" Type="http://schemas.openxmlformats.org/officeDocument/2006/relationships/hyperlink" Target="http://www.conventions.ru/dictionary.php?letter=28&amp;word=5609" TargetMode="External"/><Relationship Id="rId47" Type="http://schemas.openxmlformats.org/officeDocument/2006/relationships/hyperlink" Target="http://www.conventions.ru/dictionary.php?letter=3&amp;word=4631" TargetMode="External"/><Relationship Id="rId63" Type="http://schemas.openxmlformats.org/officeDocument/2006/relationships/hyperlink" Target="http://www.conventions.ru/dictionary.php?letter=19&amp;word=1170" TargetMode="External"/><Relationship Id="rId68" Type="http://schemas.openxmlformats.org/officeDocument/2006/relationships/hyperlink" Target="http://www.conventions.ru/dictionary.php?letter=16&amp;word=1490" TargetMode="External"/><Relationship Id="rId84" Type="http://schemas.openxmlformats.org/officeDocument/2006/relationships/hyperlink" Target="http://www.conventions.ru/dictionary.php?letter=23&amp;word=4617" TargetMode="External"/><Relationship Id="rId89" Type="http://schemas.openxmlformats.org/officeDocument/2006/relationships/hyperlink" Target="http://www.conventions.ru/dictionary.php?letter=17&amp;word=1104" TargetMode="External"/><Relationship Id="rId112" Type="http://schemas.openxmlformats.org/officeDocument/2006/relationships/hyperlink" Target="http://www.conventions.ru/dictionary.php?letter=16&amp;word=2509" TargetMode="External"/><Relationship Id="rId133" Type="http://schemas.openxmlformats.org/officeDocument/2006/relationships/hyperlink" Target="http://www.conventions.ru/dictionary.php?letter=17&amp;word=1505" TargetMode="External"/><Relationship Id="rId138" Type="http://schemas.openxmlformats.org/officeDocument/2006/relationships/hyperlink" Target="http://www.conventions.ru/dictionary.php?letter=4&amp;word=5286" TargetMode="External"/><Relationship Id="rId154" Type="http://schemas.openxmlformats.org/officeDocument/2006/relationships/hyperlink" Target="http://www.conventions.ru/dictionary.php?letter=14&amp;word=3802" TargetMode="External"/><Relationship Id="rId159" Type="http://schemas.openxmlformats.org/officeDocument/2006/relationships/fontTable" Target="fontTable.xml"/><Relationship Id="rId16" Type="http://schemas.openxmlformats.org/officeDocument/2006/relationships/hyperlink" Target="http://www.conventions.ru/dictionary.php?letter=1&amp;word=4745" TargetMode="External"/><Relationship Id="rId107" Type="http://schemas.openxmlformats.org/officeDocument/2006/relationships/hyperlink" Target="http://www.conventions.ru/dictionary.php?letter=23&amp;word=4617" TargetMode="External"/><Relationship Id="rId11" Type="http://schemas.openxmlformats.org/officeDocument/2006/relationships/hyperlink" Target="http://www.conventions.ru/dictionary.php?letter=12&amp;word=1847" TargetMode="External"/><Relationship Id="rId32" Type="http://schemas.openxmlformats.org/officeDocument/2006/relationships/hyperlink" Target="http://www.conventions.ru/dictionary.php?letter=1&amp;word=4745" TargetMode="External"/><Relationship Id="rId37" Type="http://schemas.openxmlformats.org/officeDocument/2006/relationships/hyperlink" Target="http://www.conventions.ru/dictionary.php?letter=17&amp;word=1104" TargetMode="External"/><Relationship Id="rId53" Type="http://schemas.openxmlformats.org/officeDocument/2006/relationships/hyperlink" Target="http://www.conventions.ru/dictionary.php?letter=23&amp;word=4617" TargetMode="External"/><Relationship Id="rId58" Type="http://schemas.openxmlformats.org/officeDocument/2006/relationships/hyperlink" Target="http://www.conventions.ru/dictionary.php?letter=18&amp;word=4239" TargetMode="External"/><Relationship Id="rId74" Type="http://schemas.openxmlformats.org/officeDocument/2006/relationships/hyperlink" Target="http://www.conventions.ru/dictionary.php?letter=9&amp;word=4804" TargetMode="External"/><Relationship Id="rId79" Type="http://schemas.openxmlformats.org/officeDocument/2006/relationships/hyperlink" Target="http://www.conventions.ru/dictionary.php?letter=23&amp;word=4617" TargetMode="External"/><Relationship Id="rId102" Type="http://schemas.openxmlformats.org/officeDocument/2006/relationships/hyperlink" Target="http://www.conventions.ru/dictionary.php?letter=10&amp;word=1362" TargetMode="External"/><Relationship Id="rId123" Type="http://schemas.openxmlformats.org/officeDocument/2006/relationships/hyperlink" Target="http://www.conventions.ru/dictionary.php?letter=14&amp;word=1803" TargetMode="External"/><Relationship Id="rId128" Type="http://schemas.openxmlformats.org/officeDocument/2006/relationships/hyperlink" Target="http://www.conventions.ru/dictionary.php?letter=17&amp;word=1104" TargetMode="External"/><Relationship Id="rId144" Type="http://schemas.openxmlformats.org/officeDocument/2006/relationships/hyperlink" Target="http://www.conventions.ru/dictionary.php?letter=5&amp;word=147" TargetMode="External"/><Relationship Id="rId149" Type="http://schemas.openxmlformats.org/officeDocument/2006/relationships/hyperlink" Target="http://www.conventions.ru/dictionary.php?letter=23&amp;word=4617" TargetMode="External"/><Relationship Id="rId5" Type="http://schemas.openxmlformats.org/officeDocument/2006/relationships/hyperlink" Target="http://www.conventions.ru/dictionary.php?letter=1&amp;word=4745" TargetMode="External"/><Relationship Id="rId90" Type="http://schemas.openxmlformats.org/officeDocument/2006/relationships/hyperlink" Target="http://www.conventions.ru/dictionary.php?letter=1&amp;word=4745" TargetMode="External"/><Relationship Id="rId95" Type="http://schemas.openxmlformats.org/officeDocument/2006/relationships/hyperlink" Target="http://www.conventions.ru/dictionary.php?letter=5&amp;word=4769" TargetMode="External"/><Relationship Id="rId160" Type="http://schemas.openxmlformats.org/officeDocument/2006/relationships/theme" Target="theme/theme1.xml"/><Relationship Id="rId22" Type="http://schemas.openxmlformats.org/officeDocument/2006/relationships/hyperlink" Target="http://www.conventions.ru/dictionary.php?letter=17&amp;word=145" TargetMode="External"/><Relationship Id="rId27" Type="http://schemas.openxmlformats.org/officeDocument/2006/relationships/hyperlink" Target="http://www.conventions.ru/dictionary.php?letter=9&amp;word=1124" TargetMode="External"/><Relationship Id="rId43" Type="http://schemas.openxmlformats.org/officeDocument/2006/relationships/hyperlink" Target="http://www.conventions.ru/dictionary.php?letter=14&amp;word=1803" TargetMode="External"/><Relationship Id="rId48" Type="http://schemas.openxmlformats.org/officeDocument/2006/relationships/hyperlink" Target="http://www.conventions.ru/dictionary.php?letter=14&amp;word=1803" TargetMode="External"/><Relationship Id="rId64" Type="http://schemas.openxmlformats.org/officeDocument/2006/relationships/hyperlink" Target="http://www.conventions.ru/dictionary.php?letter=1&amp;word=4745" TargetMode="External"/><Relationship Id="rId69" Type="http://schemas.openxmlformats.org/officeDocument/2006/relationships/hyperlink" Target="http://www.conventions.ru/dictionary.php?letter=16&amp;word=1887" TargetMode="External"/><Relationship Id="rId113" Type="http://schemas.openxmlformats.org/officeDocument/2006/relationships/hyperlink" Target="http://www.conventions.ru/dictionary.php?letter=14&amp;word=3802" TargetMode="External"/><Relationship Id="rId118" Type="http://schemas.openxmlformats.org/officeDocument/2006/relationships/hyperlink" Target="http://www.conventions.ru/dictionary.php?letter=23&amp;word=4617" TargetMode="External"/><Relationship Id="rId134" Type="http://schemas.openxmlformats.org/officeDocument/2006/relationships/hyperlink" Target="http://www.conventions.ru/dictionary.php?letter=17&amp;word=145" TargetMode="External"/><Relationship Id="rId139" Type="http://schemas.openxmlformats.org/officeDocument/2006/relationships/hyperlink" Target="http://www.conventions.ru/dictionary.php?letter=17&amp;word=1104" TargetMode="External"/><Relationship Id="rId80" Type="http://schemas.openxmlformats.org/officeDocument/2006/relationships/hyperlink" Target="http://www.conventions.ru/dictionary.php?letter=14&amp;word=3802" TargetMode="External"/><Relationship Id="rId85" Type="http://schemas.openxmlformats.org/officeDocument/2006/relationships/hyperlink" Target="http://www.conventions.ru/dictionary.php?letter=14&amp;word=1803" TargetMode="External"/><Relationship Id="rId150" Type="http://schemas.openxmlformats.org/officeDocument/2006/relationships/hyperlink" Target="http://www.conventions.ru/dictionary.php?letter=14&amp;word=3802" TargetMode="External"/><Relationship Id="rId155" Type="http://schemas.openxmlformats.org/officeDocument/2006/relationships/hyperlink" Target="http://www.conventions.ru/dictionary.php?letter=10&amp;word=3837" TargetMode="External"/><Relationship Id="rId12" Type="http://schemas.openxmlformats.org/officeDocument/2006/relationships/hyperlink" Target="http://www.conventions.ru/dictionary.php?letter=3&amp;word=4631" TargetMode="External"/><Relationship Id="rId17" Type="http://schemas.openxmlformats.org/officeDocument/2006/relationships/hyperlink" Target="http://www.conventions.ru/dictionary.php?letter=4&amp;word=5286" TargetMode="External"/><Relationship Id="rId33" Type="http://schemas.openxmlformats.org/officeDocument/2006/relationships/hyperlink" Target="http://www.conventions.ru/dictionary.php?letter=5&amp;word=4769" TargetMode="External"/><Relationship Id="rId38" Type="http://schemas.openxmlformats.org/officeDocument/2006/relationships/hyperlink" Target="http://www.conventions.ru/dictionary.php?letter=19&amp;word=1170" TargetMode="External"/><Relationship Id="rId59" Type="http://schemas.openxmlformats.org/officeDocument/2006/relationships/hyperlink" Target="http://www.conventions.ru/dictionary.php?letter=17&amp;word=1104" TargetMode="External"/><Relationship Id="rId103" Type="http://schemas.openxmlformats.org/officeDocument/2006/relationships/hyperlink" Target="http://www.conventions.ru/dictionary.php?letter=1&amp;word=4745" TargetMode="External"/><Relationship Id="rId108" Type="http://schemas.openxmlformats.org/officeDocument/2006/relationships/hyperlink" Target="http://www.conventions.ru/dictionary.php?letter=23&amp;word=4617" TargetMode="External"/><Relationship Id="rId124" Type="http://schemas.openxmlformats.org/officeDocument/2006/relationships/hyperlink" Target="http://www.conventions.ru/dictionary.php?letter=17&amp;word=1104" TargetMode="External"/><Relationship Id="rId129" Type="http://schemas.openxmlformats.org/officeDocument/2006/relationships/hyperlink" Target="http://www.conventions.ru/dictionary.php?letter=17&amp;word=145" TargetMode="External"/><Relationship Id="rId20" Type="http://schemas.openxmlformats.org/officeDocument/2006/relationships/hyperlink" Target="http://www.conventions.ru/dictionary.php?letter=3&amp;word=4631" TargetMode="External"/><Relationship Id="rId41" Type="http://schemas.openxmlformats.org/officeDocument/2006/relationships/hyperlink" Target="http://www.conventions.ru/dictionary.php?letter=12&amp;word=1847" TargetMode="External"/><Relationship Id="rId54" Type="http://schemas.openxmlformats.org/officeDocument/2006/relationships/hyperlink" Target="http://www.conventions.ru/dictionary.php?letter=14&amp;word=1803" TargetMode="External"/><Relationship Id="rId62" Type="http://schemas.openxmlformats.org/officeDocument/2006/relationships/hyperlink" Target="http://www.conventions.ru/dictionary.php?letter=19&amp;word=1170" TargetMode="External"/><Relationship Id="rId70" Type="http://schemas.openxmlformats.org/officeDocument/2006/relationships/hyperlink" Target="http://www.conventions.ru/dictionary.php?letter=18&amp;word=5241" TargetMode="External"/><Relationship Id="rId75" Type="http://schemas.openxmlformats.org/officeDocument/2006/relationships/hyperlink" Target="http://www.conventions.ru/dictionary.php?letter=5&amp;word=4769" TargetMode="External"/><Relationship Id="rId83" Type="http://schemas.openxmlformats.org/officeDocument/2006/relationships/hyperlink" Target="http://www.conventions.ru/dictionary.php?letter=1&amp;word=4745" TargetMode="External"/><Relationship Id="rId88" Type="http://schemas.openxmlformats.org/officeDocument/2006/relationships/hyperlink" Target="http://www.conventions.ru/dictionary.php?letter=15&amp;word=1103" TargetMode="External"/><Relationship Id="rId91" Type="http://schemas.openxmlformats.org/officeDocument/2006/relationships/hyperlink" Target="http://www.conventions.ru/dictionary.php?letter=12&amp;word=1847" TargetMode="External"/><Relationship Id="rId96" Type="http://schemas.openxmlformats.org/officeDocument/2006/relationships/hyperlink" Target="http://www.conventions.ru/dictionary.php?letter=1&amp;word=4745" TargetMode="External"/><Relationship Id="rId111" Type="http://schemas.openxmlformats.org/officeDocument/2006/relationships/hyperlink" Target="http://www.conventions.ru/dictionary.php?letter=17&amp;word=1104" TargetMode="External"/><Relationship Id="rId132" Type="http://schemas.openxmlformats.org/officeDocument/2006/relationships/hyperlink" Target="http://www.conventions.ru/dictionary.php?letter=10&amp;word=1401" TargetMode="External"/><Relationship Id="rId140" Type="http://schemas.openxmlformats.org/officeDocument/2006/relationships/hyperlink" Target="http://www.conventions.ru/dictionary.php?letter=17&amp;word=145" TargetMode="External"/><Relationship Id="rId145" Type="http://schemas.openxmlformats.org/officeDocument/2006/relationships/hyperlink" Target="http://www.conventions.ru/dictionary.php?letter=4&amp;word=5286" TargetMode="External"/><Relationship Id="rId153" Type="http://schemas.openxmlformats.org/officeDocument/2006/relationships/hyperlink" Target="http://www.conventions.ru/dictionary.php?letter=14&amp;word=3802" TargetMode="External"/><Relationship Id="rId1" Type="http://schemas.openxmlformats.org/officeDocument/2006/relationships/styles" Target="styles.xml"/><Relationship Id="rId6" Type="http://schemas.openxmlformats.org/officeDocument/2006/relationships/hyperlink" Target="http://www.conventions.ru/dictionary.php?letter=18&amp;word=4239" TargetMode="External"/><Relationship Id="rId15" Type="http://schemas.openxmlformats.org/officeDocument/2006/relationships/hyperlink" Target="http://www.conventions.ru/dictionary.php?letter=23&amp;word=4617" TargetMode="External"/><Relationship Id="rId23" Type="http://schemas.openxmlformats.org/officeDocument/2006/relationships/hyperlink" Target="http://www.conventions.ru/dictionary.php?letter=3&amp;word=4631" TargetMode="External"/><Relationship Id="rId28" Type="http://schemas.openxmlformats.org/officeDocument/2006/relationships/hyperlink" Target="http://www.conventions.ru/dictionary.php?letter=19&amp;word=1689" TargetMode="External"/><Relationship Id="rId36" Type="http://schemas.openxmlformats.org/officeDocument/2006/relationships/hyperlink" Target="http://www.conventions.ru/dictionary.php?letter=14&amp;word=1803" TargetMode="External"/><Relationship Id="rId49" Type="http://schemas.openxmlformats.org/officeDocument/2006/relationships/hyperlink" Target="http://www.conventions.ru/dictionary.php?letter=3&amp;word=4770" TargetMode="External"/><Relationship Id="rId57" Type="http://schemas.openxmlformats.org/officeDocument/2006/relationships/hyperlink" Target="http://www.conventions.ru/dictionary.php?letter=5&amp;word=4769" TargetMode="External"/><Relationship Id="rId106" Type="http://schemas.openxmlformats.org/officeDocument/2006/relationships/hyperlink" Target="http://www.conventions.ru/dictionary.php?letter=1&amp;word=4745" TargetMode="External"/><Relationship Id="rId114" Type="http://schemas.openxmlformats.org/officeDocument/2006/relationships/hyperlink" Target="http://www.conventions.ru/dictionary.php?letter=14&amp;word=3802" TargetMode="External"/><Relationship Id="rId119" Type="http://schemas.openxmlformats.org/officeDocument/2006/relationships/hyperlink" Target="http://www.conventions.ru/dictionary.php?letter=15&amp;word=273" TargetMode="External"/><Relationship Id="rId127" Type="http://schemas.openxmlformats.org/officeDocument/2006/relationships/hyperlink" Target="http://www.conventions.ru/dictionary.php?letter=14&amp;word=3802" TargetMode="External"/><Relationship Id="rId10" Type="http://schemas.openxmlformats.org/officeDocument/2006/relationships/hyperlink" Target="http://www.conventions.ru/dictionary.php?letter=19&amp;word=1170" TargetMode="External"/><Relationship Id="rId31" Type="http://schemas.openxmlformats.org/officeDocument/2006/relationships/hyperlink" Target="http://www.conventions.ru/dictionary.php?letter=12&amp;word=1847" TargetMode="External"/><Relationship Id="rId44" Type="http://schemas.openxmlformats.org/officeDocument/2006/relationships/hyperlink" Target="http://www.conventions.ru/dictionary.php?letter=17&amp;word=1104" TargetMode="External"/><Relationship Id="rId52" Type="http://schemas.openxmlformats.org/officeDocument/2006/relationships/hyperlink" Target="http://www.conventions.ru/dictionary.php?letter=1&amp;word=4745" TargetMode="External"/><Relationship Id="rId60" Type="http://schemas.openxmlformats.org/officeDocument/2006/relationships/hyperlink" Target="http://www.conventions.ru/dictionary.php?letter=1&amp;word=4745" TargetMode="External"/><Relationship Id="rId65" Type="http://schemas.openxmlformats.org/officeDocument/2006/relationships/hyperlink" Target="http://www.conventions.ru/dictionary.php?letter=1&amp;word=4745" TargetMode="External"/><Relationship Id="rId73" Type="http://schemas.openxmlformats.org/officeDocument/2006/relationships/hyperlink" Target="http://www.conventions.ru/dictionary.php?letter=5&amp;word=4769" TargetMode="External"/><Relationship Id="rId78" Type="http://schemas.openxmlformats.org/officeDocument/2006/relationships/hyperlink" Target="http://www.conventions.ru/dictionary.php?letter=17&amp;word=1104" TargetMode="External"/><Relationship Id="rId81" Type="http://schemas.openxmlformats.org/officeDocument/2006/relationships/hyperlink" Target="http://www.conventions.ru/dictionary.php?letter=15&amp;word=2468" TargetMode="External"/><Relationship Id="rId86" Type="http://schemas.openxmlformats.org/officeDocument/2006/relationships/hyperlink" Target="http://www.conventions.ru/dictionary.php?letter=19&amp;word=1170" TargetMode="External"/><Relationship Id="rId94" Type="http://schemas.openxmlformats.org/officeDocument/2006/relationships/hyperlink" Target="http://www.conventions.ru/dictionary.php?letter=14&amp;word=3802" TargetMode="External"/><Relationship Id="rId99" Type="http://schemas.openxmlformats.org/officeDocument/2006/relationships/hyperlink" Target="http://www.conventions.ru/dictionary.php?letter=28&amp;word=5609" TargetMode="External"/><Relationship Id="rId101" Type="http://schemas.openxmlformats.org/officeDocument/2006/relationships/hyperlink" Target="http://www.conventions.ru/dictionary.php?letter=12&amp;word=1847" TargetMode="External"/><Relationship Id="rId122" Type="http://schemas.openxmlformats.org/officeDocument/2006/relationships/hyperlink" Target="http://www.conventions.ru/dictionary.php?letter=1&amp;word=4745" TargetMode="External"/><Relationship Id="rId130" Type="http://schemas.openxmlformats.org/officeDocument/2006/relationships/hyperlink" Target="http://www.conventions.ru/dictionary.php?letter=23&amp;word=4617" TargetMode="External"/><Relationship Id="rId135" Type="http://schemas.openxmlformats.org/officeDocument/2006/relationships/hyperlink" Target="http://www.conventions.ru/dictionary.php?letter=9&amp;word=1024" TargetMode="External"/><Relationship Id="rId143" Type="http://schemas.openxmlformats.org/officeDocument/2006/relationships/hyperlink" Target="http://www.conventions.ru/dictionary.php?letter=10&amp;word=146" TargetMode="External"/><Relationship Id="rId148" Type="http://schemas.openxmlformats.org/officeDocument/2006/relationships/hyperlink" Target="http://www.conventions.ru/dictionary.php?letter=19&amp;word=1689" TargetMode="External"/><Relationship Id="rId151" Type="http://schemas.openxmlformats.org/officeDocument/2006/relationships/hyperlink" Target="http://www.conventions.ru/dictionary.php?letter=4&amp;word=5286" TargetMode="External"/><Relationship Id="rId156" Type="http://schemas.openxmlformats.org/officeDocument/2006/relationships/hyperlink" Target="http://www.conventions.ru/dictionary.php?letter=10&amp;word=3837" TargetMode="External"/><Relationship Id="rId4" Type="http://schemas.openxmlformats.org/officeDocument/2006/relationships/hyperlink" Target="http://www.conventions.ru/dictionary.php?letter=17&amp;word=145" TargetMode="External"/><Relationship Id="rId9" Type="http://schemas.openxmlformats.org/officeDocument/2006/relationships/hyperlink" Target="http://www.conventions.ru/dictionary.php?letter=18&amp;word=1067" TargetMode="External"/><Relationship Id="rId13" Type="http://schemas.openxmlformats.org/officeDocument/2006/relationships/hyperlink" Target="http://www.conventions.ru/dictionary.php?letter=1&amp;word=4745" TargetMode="External"/><Relationship Id="rId18" Type="http://schemas.openxmlformats.org/officeDocument/2006/relationships/hyperlink" Target="http://www.conventions.ru/dictionary.php?letter=17&amp;word=145" TargetMode="External"/><Relationship Id="rId39" Type="http://schemas.openxmlformats.org/officeDocument/2006/relationships/hyperlink" Target="http://www.conventions.ru/dictionary.php?letter=19&amp;word=1170" TargetMode="External"/><Relationship Id="rId109" Type="http://schemas.openxmlformats.org/officeDocument/2006/relationships/hyperlink" Target="http://www.conventions.ru/dictionary.php?letter=1&amp;word=4745" TargetMode="External"/><Relationship Id="rId34" Type="http://schemas.openxmlformats.org/officeDocument/2006/relationships/hyperlink" Target="http://www.conventions.ru/dictionary.php?letter=12&amp;word=1847" TargetMode="External"/><Relationship Id="rId50" Type="http://schemas.openxmlformats.org/officeDocument/2006/relationships/hyperlink" Target="http://www.conventions.ru/dictionary.php?letter=14&amp;word=3802" TargetMode="External"/><Relationship Id="rId55" Type="http://schemas.openxmlformats.org/officeDocument/2006/relationships/hyperlink" Target="http://www.conventions.ru/dictionary.php?letter=17&amp;word=1104" TargetMode="External"/><Relationship Id="rId76" Type="http://schemas.openxmlformats.org/officeDocument/2006/relationships/hyperlink" Target="http://www.conventions.ru/dictionary.php?letter=9&amp;word=4804" TargetMode="External"/><Relationship Id="rId97" Type="http://schemas.openxmlformats.org/officeDocument/2006/relationships/hyperlink" Target="http://www.conventions.ru/dictionary.php?letter=19&amp;word=1170" TargetMode="External"/><Relationship Id="rId104" Type="http://schemas.openxmlformats.org/officeDocument/2006/relationships/hyperlink" Target="http://www.conventions.ru/dictionary.php?letter=17&amp;word=1104" TargetMode="External"/><Relationship Id="rId120" Type="http://schemas.openxmlformats.org/officeDocument/2006/relationships/hyperlink" Target="http://www.conventions.ru/dictionary.php?letter=27&amp;word=5579" TargetMode="External"/><Relationship Id="rId125" Type="http://schemas.openxmlformats.org/officeDocument/2006/relationships/hyperlink" Target="http://www.conventions.ru/dictionary.php?letter=14&amp;word=3802" TargetMode="External"/><Relationship Id="rId141" Type="http://schemas.openxmlformats.org/officeDocument/2006/relationships/hyperlink" Target="http://www.conventions.ru/dictionary.php?letter=14&amp;word=3802" TargetMode="External"/><Relationship Id="rId146" Type="http://schemas.openxmlformats.org/officeDocument/2006/relationships/hyperlink" Target="http://www.conventions.ru/dictionary.php?letter=17&amp;word=145" TargetMode="External"/><Relationship Id="rId7" Type="http://schemas.openxmlformats.org/officeDocument/2006/relationships/hyperlink" Target="http://www.conventions.ru/dictionary.php?letter=5&amp;word=4769" TargetMode="External"/><Relationship Id="rId71" Type="http://schemas.openxmlformats.org/officeDocument/2006/relationships/hyperlink" Target="http://www.conventions.ru/dictionary.php?letter=28&amp;word=5609" TargetMode="External"/><Relationship Id="rId92" Type="http://schemas.openxmlformats.org/officeDocument/2006/relationships/hyperlink" Target="http://www.conventions.ru/dictionary.php?letter=10&amp;word=1362" TargetMode="External"/><Relationship Id="rId2" Type="http://schemas.openxmlformats.org/officeDocument/2006/relationships/settings" Target="settings.xml"/><Relationship Id="rId29" Type="http://schemas.openxmlformats.org/officeDocument/2006/relationships/hyperlink" Target="http://www.conventions.ru/dictionary.php?letter=23&amp;word=4617" TargetMode="External"/><Relationship Id="rId24" Type="http://schemas.openxmlformats.org/officeDocument/2006/relationships/hyperlink" Target="http://www.conventions.ru/dictionary.php?letter=4&amp;word=5286" TargetMode="External"/><Relationship Id="rId40" Type="http://schemas.openxmlformats.org/officeDocument/2006/relationships/hyperlink" Target="http://www.conventions.ru/dictionary.php?letter=23&amp;word=4617" TargetMode="External"/><Relationship Id="rId45" Type="http://schemas.openxmlformats.org/officeDocument/2006/relationships/hyperlink" Target="http://www.conventions.ru/dictionary.php?letter=14&amp;word=1803" TargetMode="External"/><Relationship Id="rId66" Type="http://schemas.openxmlformats.org/officeDocument/2006/relationships/hyperlink" Target="http://www.conventions.ru/dictionary.php?letter=23&amp;word=4617" TargetMode="External"/><Relationship Id="rId87" Type="http://schemas.openxmlformats.org/officeDocument/2006/relationships/hyperlink" Target="http://www.conventions.ru/dictionary.php?letter=19&amp;word=1170" TargetMode="External"/><Relationship Id="rId110" Type="http://schemas.openxmlformats.org/officeDocument/2006/relationships/hyperlink" Target="http://www.conventions.ru/dictionary.php?letter=19&amp;word=1170" TargetMode="External"/><Relationship Id="rId115" Type="http://schemas.openxmlformats.org/officeDocument/2006/relationships/hyperlink" Target="http://www.conventions.ru/dictionary.php?letter=16&amp;word=2285" TargetMode="External"/><Relationship Id="rId131" Type="http://schemas.openxmlformats.org/officeDocument/2006/relationships/hyperlink" Target="http://www.conventions.ru/dictionary.php?letter=3&amp;word=4631" TargetMode="External"/><Relationship Id="rId136" Type="http://schemas.openxmlformats.org/officeDocument/2006/relationships/hyperlink" Target="http://www.conventions.ru/dictionary.php?letter=17&amp;word=145" TargetMode="External"/><Relationship Id="rId157" Type="http://schemas.openxmlformats.org/officeDocument/2006/relationships/hyperlink" Target="http://www.conventions.ru/dictionary.php?letter=14&amp;word=1803" TargetMode="External"/><Relationship Id="rId61" Type="http://schemas.openxmlformats.org/officeDocument/2006/relationships/hyperlink" Target="http://www.conventions.ru/dictionary.php?letter=5&amp;word=4769" TargetMode="External"/><Relationship Id="rId82" Type="http://schemas.openxmlformats.org/officeDocument/2006/relationships/hyperlink" Target="http://www.conventions.ru/dictionary.php?letter=19&amp;word=1170" TargetMode="External"/><Relationship Id="rId152" Type="http://schemas.openxmlformats.org/officeDocument/2006/relationships/hyperlink" Target="http://www.conventions.ru/dictionary.php?letter=9&amp;word=4804" TargetMode="External"/><Relationship Id="rId19" Type="http://schemas.openxmlformats.org/officeDocument/2006/relationships/hyperlink" Target="http://www.conventions.ru/dictionary.php?letter=4&amp;word=5286" TargetMode="External"/><Relationship Id="rId14" Type="http://schemas.openxmlformats.org/officeDocument/2006/relationships/hyperlink" Target="http://www.conventions.ru/dictionary.php?letter=17&amp;word=145" TargetMode="External"/><Relationship Id="rId30" Type="http://schemas.openxmlformats.org/officeDocument/2006/relationships/hyperlink" Target="http://www.conventions.ru/dictionary.php?letter=4&amp;word=5286" TargetMode="External"/><Relationship Id="rId35" Type="http://schemas.openxmlformats.org/officeDocument/2006/relationships/hyperlink" Target="http://www.conventions.ru/dictionary.php?letter=12&amp;word=1847" TargetMode="External"/><Relationship Id="rId56" Type="http://schemas.openxmlformats.org/officeDocument/2006/relationships/hyperlink" Target="http://www.conventions.ru/dictionary.php?letter=1&amp;word=4745" TargetMode="External"/><Relationship Id="rId77" Type="http://schemas.openxmlformats.org/officeDocument/2006/relationships/hyperlink" Target="http://www.conventions.ru/dictionary.php?letter=23&amp;word=4617" TargetMode="External"/><Relationship Id="rId100" Type="http://schemas.openxmlformats.org/officeDocument/2006/relationships/hyperlink" Target="http://www.conventions.ru/dictionary.php?letter=15&amp;word=2460" TargetMode="External"/><Relationship Id="rId105" Type="http://schemas.openxmlformats.org/officeDocument/2006/relationships/hyperlink" Target="http://www.conventions.ru/dictionary.php?letter=19&amp;word=1170" TargetMode="External"/><Relationship Id="rId126" Type="http://schemas.openxmlformats.org/officeDocument/2006/relationships/hyperlink" Target="http://www.conventions.ru/dictionary.php?letter=17&amp;word=145" TargetMode="External"/><Relationship Id="rId147" Type="http://schemas.openxmlformats.org/officeDocument/2006/relationships/hyperlink" Target="http://www.conventions.ru/dictionary.php?letter=16&amp;word=1217" TargetMode="External"/><Relationship Id="rId8" Type="http://schemas.openxmlformats.org/officeDocument/2006/relationships/hyperlink" Target="http://www.conventions.ru/dictionary.php?letter=12&amp;word=1383" TargetMode="External"/><Relationship Id="rId51" Type="http://schemas.openxmlformats.org/officeDocument/2006/relationships/hyperlink" Target="http://www.conventions.ru/dictionary.php?letter=19&amp;word=1170" TargetMode="External"/><Relationship Id="rId72" Type="http://schemas.openxmlformats.org/officeDocument/2006/relationships/hyperlink" Target="http://www.conventions.ru/dictionary.php?letter=11&amp;word=441" TargetMode="External"/><Relationship Id="rId93" Type="http://schemas.openxmlformats.org/officeDocument/2006/relationships/hyperlink" Target="http://www.conventions.ru/dictionary.php?letter=17&amp;word=1505" TargetMode="External"/><Relationship Id="rId98" Type="http://schemas.openxmlformats.org/officeDocument/2006/relationships/hyperlink" Target="http://www.conventions.ru/dictionary.php?letter=19&amp;word=1170" TargetMode="External"/><Relationship Id="rId121" Type="http://schemas.openxmlformats.org/officeDocument/2006/relationships/hyperlink" Target="http://www.conventions.ru/dictionary.php?letter=4&amp;word=5286" TargetMode="External"/><Relationship Id="rId142" Type="http://schemas.openxmlformats.org/officeDocument/2006/relationships/hyperlink" Target="http://www.conventions.ru/dictionary.php?letter=1&amp;word=4745" TargetMode="External"/><Relationship Id="rId3" Type="http://schemas.openxmlformats.org/officeDocument/2006/relationships/webSettings" Target="webSettings.xml"/><Relationship Id="rId25" Type="http://schemas.openxmlformats.org/officeDocument/2006/relationships/hyperlink" Target="http://www.conventions.ru/dictionary.php?letter=23&amp;word=4617" TargetMode="External"/><Relationship Id="rId46" Type="http://schemas.openxmlformats.org/officeDocument/2006/relationships/hyperlink" Target="http://www.conventions.ru/dictionary.php?letter=15&amp;word=5118" TargetMode="External"/><Relationship Id="rId67" Type="http://schemas.openxmlformats.org/officeDocument/2006/relationships/hyperlink" Target="http://www.conventions.ru/dictionary.php?letter=1&amp;word=4745" TargetMode="External"/><Relationship Id="rId116" Type="http://schemas.openxmlformats.org/officeDocument/2006/relationships/hyperlink" Target="http://www.conventions.ru/dictionary.php?letter=17&amp;word=145" TargetMode="External"/><Relationship Id="rId137" Type="http://schemas.openxmlformats.org/officeDocument/2006/relationships/hyperlink" Target="http://www.conventions.ru/dictionary.php?letter=23&amp;word=4617" TargetMode="External"/><Relationship Id="rId158" Type="http://schemas.openxmlformats.org/officeDocument/2006/relationships/hyperlink" Target="http://www.conventions.ru/dictionary.php?letter=19&amp;word=1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5250</Words>
  <Characters>29929</Characters>
  <Application>Microsoft Office Word</Application>
  <DocSecurity>0</DocSecurity>
  <Lines>249</Lines>
  <Paragraphs>70</Paragraphs>
  <ScaleCrop>false</ScaleCrop>
  <Company>HOME</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2016-03-02T20:00:00Z</dcterms:created>
  <dcterms:modified xsi:type="dcterms:W3CDTF">2016-03-02T20:04:00Z</dcterms:modified>
</cp:coreProperties>
</file>